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FD156" w14:textId="77777777" w:rsidR="00AF2675" w:rsidRPr="00FD0BEB" w:rsidRDefault="00AF2675" w:rsidP="00AF2675">
      <w:pPr>
        <w:pStyle w:val="a7"/>
      </w:pPr>
      <w:r w:rsidRPr="00FD0BEB">
        <w:rPr>
          <w:lang w:val="ru-RU"/>
        </w:rPr>
        <w:t>комунальне не</w:t>
      </w:r>
      <w:r w:rsidR="005964B8" w:rsidRPr="00FD0BEB">
        <w:rPr>
          <w:lang w:val="ru-RU"/>
        </w:rPr>
        <w:t>КОМЕРЦІЙНЕ</w:t>
      </w:r>
      <w:r w:rsidRPr="00FD0BEB">
        <w:rPr>
          <w:lang w:val="ru-RU"/>
        </w:rPr>
        <w:t xml:space="preserve"> п</w:t>
      </w:r>
      <w:r w:rsidRPr="00FD0BEB">
        <w:t>ідприємство «миргородський міський центр пмсд»</w:t>
      </w:r>
    </w:p>
    <w:p w14:paraId="02BEAEE1" w14:textId="77777777" w:rsidR="00AF2675" w:rsidRPr="00FD0BEB" w:rsidRDefault="00814D24" w:rsidP="00AF26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noProof/>
        </w:rPr>
        <w:pict w14:anchorId="2B9A881B">
          <v:line id="Line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5pt,3.35pt" to="469.3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" o:allowincell="f" strokeweight="4.5pt">
            <v:stroke linestyle="thinThick"/>
          </v:line>
        </w:pict>
      </w:r>
      <w:smartTag w:uri="urn:schemas-microsoft-com:office:smarttags" w:element="metricconverter">
        <w:smartTagPr>
          <w:attr w:name="ProductID" w:val="37600, м"/>
        </w:smartTagPr>
      </w:smartTag>
    </w:p>
    <w:p w14:paraId="6847B106" w14:textId="77777777" w:rsidR="00AF2675" w:rsidRPr="00FD0BEB" w:rsidRDefault="00AF2675" w:rsidP="00AF2675">
      <w:pPr>
        <w:spacing w:after="0" w:line="240" w:lineRule="auto"/>
        <w:jc w:val="center"/>
        <w:rPr>
          <w:rFonts w:ascii="Times New Roman" w:hAnsi="Times New Roman"/>
          <w:b/>
          <w:i/>
          <w:lang w:val="uk-UA"/>
        </w:rPr>
      </w:pPr>
      <w:r w:rsidRPr="00FD0BEB">
        <w:rPr>
          <w:rFonts w:ascii="Times New Roman" w:hAnsi="Times New Roman"/>
          <w:b/>
          <w:i/>
          <w:lang w:val="uk-UA"/>
        </w:rPr>
        <w:t>37600, вул. Старосвітська, 22/5,  м. Миргород, Полтавська обл.</w:t>
      </w:r>
    </w:p>
    <w:p w14:paraId="215F115E" w14:textId="77777777" w:rsidR="00AF2675" w:rsidRPr="00FD0BEB" w:rsidRDefault="00AF2675" w:rsidP="00AF2675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FD0BEB">
        <w:rPr>
          <w:rFonts w:ascii="Times New Roman" w:hAnsi="Times New Roman"/>
          <w:b/>
          <w:i/>
          <w:lang w:val="uk-UA"/>
        </w:rPr>
        <w:t xml:space="preserve">код ЄДРПОУ 42075445,  </w:t>
      </w:r>
      <w:proofErr w:type="spellStart"/>
      <w:r w:rsidRPr="00FD0BEB">
        <w:rPr>
          <w:rFonts w:ascii="Times New Roman" w:hAnsi="Times New Roman"/>
          <w:b/>
          <w:i/>
          <w:lang w:val="uk-UA"/>
        </w:rPr>
        <w:t>тел</w:t>
      </w:r>
      <w:proofErr w:type="spellEnd"/>
      <w:r w:rsidRPr="00FD0BEB">
        <w:rPr>
          <w:rFonts w:ascii="Times New Roman" w:hAnsi="Times New Roman"/>
          <w:b/>
          <w:i/>
          <w:lang w:val="uk-UA"/>
        </w:rPr>
        <w:t xml:space="preserve">. 5-40-90, </w:t>
      </w:r>
      <w:r w:rsidRPr="00FD0BEB">
        <w:rPr>
          <w:rFonts w:ascii="Times New Roman" w:hAnsi="Times New Roman"/>
          <w:b/>
          <w:i/>
          <w:lang w:val="en-US"/>
        </w:rPr>
        <w:t>E</w:t>
      </w:r>
      <w:r w:rsidRPr="00FD0BEB">
        <w:rPr>
          <w:rFonts w:ascii="Times New Roman" w:hAnsi="Times New Roman"/>
          <w:b/>
          <w:i/>
        </w:rPr>
        <w:t>-</w:t>
      </w:r>
      <w:r w:rsidRPr="00FD0BEB">
        <w:rPr>
          <w:rFonts w:ascii="Times New Roman" w:hAnsi="Times New Roman"/>
          <w:b/>
          <w:i/>
          <w:lang w:val="en-US"/>
        </w:rPr>
        <w:t>mail</w:t>
      </w:r>
      <w:r w:rsidRPr="00FD0BEB">
        <w:rPr>
          <w:rFonts w:ascii="Times New Roman" w:hAnsi="Times New Roman"/>
          <w:b/>
          <w:i/>
          <w:lang w:val="uk-UA"/>
        </w:rPr>
        <w:t>:</w:t>
      </w:r>
      <w:r w:rsidRPr="00FD0BE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D0BEB">
        <w:rPr>
          <w:rFonts w:ascii="Arial" w:hAnsi="Arial" w:cs="Arial"/>
          <w:sz w:val="18"/>
          <w:szCs w:val="18"/>
        </w:rPr>
        <w:t>myrgorod-misk.pmsd@ukr.n</w:t>
      </w:r>
      <w:proofErr w:type="spellEnd"/>
      <w:r w:rsidRPr="00FD0BEB">
        <w:rPr>
          <w:rFonts w:ascii="Arial" w:hAnsi="Arial" w:cs="Arial"/>
          <w:sz w:val="18"/>
          <w:szCs w:val="18"/>
          <w:lang w:val="en-US"/>
        </w:rPr>
        <w:t>et</w:t>
      </w:r>
    </w:p>
    <w:p w14:paraId="572A19FD" w14:textId="77777777" w:rsidR="00615144" w:rsidRPr="00FD0BEB" w:rsidRDefault="00615144" w:rsidP="00FC0905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14:paraId="0533ECC2" w14:textId="77777777" w:rsidR="0031787B" w:rsidRPr="00FD0BEB" w:rsidRDefault="00A50707" w:rsidP="00FF60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Пояснювальна записка</w:t>
      </w:r>
    </w:p>
    <w:p w14:paraId="340E8CE5" w14:textId="306920AC" w:rsidR="0077279F" w:rsidRPr="00FD0BEB" w:rsidRDefault="0077279F" w:rsidP="00733E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до звіту про виконання фінансового плану КНП «Миргородський міський центр ПМСД» за</w:t>
      </w:r>
      <w:r w:rsidR="00416A0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sz w:val="24"/>
          <w:szCs w:val="24"/>
          <w:lang w:val="uk-UA"/>
        </w:rPr>
        <w:t>202</w:t>
      </w:r>
      <w:r w:rsidR="00AD5F8D">
        <w:rPr>
          <w:rFonts w:ascii="Times New Roman" w:hAnsi="Times New Roman"/>
          <w:sz w:val="24"/>
          <w:szCs w:val="24"/>
          <w:lang w:val="uk-UA"/>
        </w:rPr>
        <w:t>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626E57">
        <w:rPr>
          <w:rFonts w:ascii="Times New Roman" w:hAnsi="Times New Roman"/>
          <w:sz w:val="24"/>
          <w:szCs w:val="24"/>
          <w:lang w:val="uk-UA"/>
        </w:rPr>
        <w:t>ік</w:t>
      </w:r>
      <w:r w:rsidRPr="00FD0BEB">
        <w:rPr>
          <w:rFonts w:ascii="Times New Roman" w:hAnsi="Times New Roman"/>
          <w:sz w:val="24"/>
          <w:szCs w:val="24"/>
          <w:lang w:val="uk-UA"/>
        </w:rPr>
        <w:t>.</w:t>
      </w:r>
    </w:p>
    <w:p w14:paraId="2D3FEC6F" w14:textId="77777777" w:rsidR="00733EC5" w:rsidRPr="00FD0BEB" w:rsidRDefault="00733EC5" w:rsidP="00733E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085E1D7E" w14:textId="77777777" w:rsidR="000914B0" w:rsidRPr="00FD0BEB" w:rsidRDefault="00763173" w:rsidP="000914B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КНП «Миргородський міський центр ПМСД»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 xml:space="preserve"> створене на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підставі рішення </w:t>
      </w:r>
      <w:r w:rsidR="003B4535" w:rsidRPr="00FD0BEB">
        <w:rPr>
          <w:rFonts w:ascii="Times New Roman" w:hAnsi="Times New Roman"/>
          <w:sz w:val="24"/>
          <w:szCs w:val="24"/>
          <w:lang w:val="uk-UA"/>
        </w:rPr>
        <w:t>36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сесії 7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>-го скликання Миргородської міської ради</w:t>
      </w:r>
      <w:r w:rsidR="0031787B" w:rsidRPr="00FD0BEB">
        <w:rPr>
          <w:rFonts w:ascii="Times New Roman" w:hAnsi="Times New Roman"/>
          <w:sz w:val="24"/>
          <w:szCs w:val="24"/>
          <w:lang w:val="uk-UA"/>
        </w:rPr>
        <w:t xml:space="preserve"> «Про створення комунального некомерційного підприємства "Миргородський міський центр первинної медико-санітарної допомоги" Миргородської міської ради»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 xml:space="preserve"> відповідно до Конституції України,</w:t>
      </w:r>
      <w:r w:rsidR="00A1154E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>Господарського кодексу України,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>Цивільного кодексу України та інших нормативних актів України,</w:t>
      </w:r>
      <w:r w:rsidR="00BE7149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>має прав</w:t>
      </w:r>
      <w:r w:rsidR="00BE7149" w:rsidRPr="00FD0BEB">
        <w:rPr>
          <w:rFonts w:ascii="Times New Roman" w:hAnsi="Times New Roman"/>
          <w:sz w:val="24"/>
          <w:szCs w:val="24"/>
          <w:lang w:val="uk-UA"/>
        </w:rPr>
        <w:t>а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 xml:space="preserve"> юридичної особи.</w:t>
      </w:r>
    </w:p>
    <w:p w14:paraId="1D9E22F9" w14:textId="77777777" w:rsidR="00424726" w:rsidRPr="00FD0BEB" w:rsidRDefault="00424726" w:rsidP="000914B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Підприємство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здійснює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господарську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некомерційну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діяльність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спрямовану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на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досягнення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соціальних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інших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результатів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без мети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одержання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прибутку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FD0BEB">
        <w:rPr>
          <w:rFonts w:ascii="Times New Roman" w:hAnsi="Times New Roman"/>
          <w:sz w:val="24"/>
          <w:szCs w:val="24"/>
          <w:lang w:val="uk-UA"/>
        </w:rPr>
        <w:t>КНП «Миргородський міський центр ПМСД»</w:t>
      </w:r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відповідно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до Статуту, є закладом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охорони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здоров’я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що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надає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медичну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допомогу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будь-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яким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особам в порядку та на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умовах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встановлених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законодавством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України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його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Статутом, а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також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вживає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заходів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із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профілактики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захворювань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населення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підтримання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громадського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здоров’я</w:t>
      </w:r>
      <w:proofErr w:type="spellEnd"/>
      <w:r w:rsidRPr="00FD0BE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6B066C6" w14:textId="5A525D80" w:rsidR="00424726" w:rsidRPr="00FD0BEB" w:rsidRDefault="00424726" w:rsidP="0042472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D0BE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Підприємство з 15 січня 2019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гарантій, що передбачені Порядком надання первинної медичної допомоги, затвердженим наказом МОЗ № 504 від 19.03.2018 р.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Станом на 01.</w:t>
      </w:r>
      <w:r w:rsidR="00626E5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01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.202</w:t>
      </w:r>
      <w:r w:rsidR="00626E5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5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року підприємство обслуговує </w:t>
      </w:r>
      <w:r w:rsidR="00A252A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="00626E5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8</w:t>
      </w:r>
      <w:r w:rsidR="00A252A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626E57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910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пацієн</w:t>
      </w:r>
      <w:r w:rsidR="003E528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</w:t>
      </w:r>
      <w:r w:rsidR="00A252A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ів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14:paraId="48639C3C" w14:textId="47D749F5" w:rsidR="00424726" w:rsidRPr="00FD0BEB" w:rsidRDefault="0077279F" w:rsidP="00424726">
      <w:pPr>
        <w:shd w:val="clear" w:color="auto" w:fill="FFFFFF"/>
        <w:spacing w:after="135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 xml:space="preserve">Кількість штатних посад по </w:t>
      </w:r>
      <w:r w:rsidR="00DC1B11" w:rsidRPr="00FD0BEB">
        <w:rPr>
          <w:rFonts w:ascii="Times New Roman" w:hAnsi="Times New Roman"/>
          <w:sz w:val="24"/>
          <w:szCs w:val="24"/>
          <w:lang w:val="uk-UA"/>
        </w:rPr>
        <w:t>підприємству</w:t>
      </w:r>
      <w:r w:rsidRPr="00FD0BEB">
        <w:rPr>
          <w:rFonts w:ascii="Times New Roman" w:hAnsi="Times New Roman"/>
          <w:sz w:val="24"/>
          <w:szCs w:val="24"/>
        </w:rPr>
        <w:t> </w:t>
      </w:r>
      <w:r w:rsidRPr="00FD0BEB">
        <w:rPr>
          <w:rFonts w:ascii="Times New Roman" w:hAnsi="Times New Roman"/>
          <w:sz w:val="24"/>
          <w:szCs w:val="24"/>
          <w:lang w:val="uk-UA"/>
        </w:rPr>
        <w:t>станом на 01.</w:t>
      </w:r>
      <w:r w:rsidR="00626E57">
        <w:rPr>
          <w:rFonts w:ascii="Times New Roman" w:hAnsi="Times New Roman"/>
          <w:sz w:val="24"/>
          <w:szCs w:val="24"/>
          <w:lang w:val="uk-UA"/>
        </w:rPr>
        <w:t>01</w:t>
      </w:r>
      <w:r w:rsidRPr="00FD0BEB">
        <w:rPr>
          <w:rFonts w:ascii="Times New Roman" w:hAnsi="Times New Roman"/>
          <w:sz w:val="24"/>
          <w:szCs w:val="24"/>
          <w:lang w:val="uk-UA"/>
        </w:rPr>
        <w:t>.202</w:t>
      </w:r>
      <w:r w:rsidR="00626E57">
        <w:rPr>
          <w:rFonts w:ascii="Times New Roman" w:hAnsi="Times New Roman"/>
          <w:sz w:val="24"/>
          <w:szCs w:val="24"/>
          <w:lang w:val="uk-UA"/>
        </w:rPr>
        <w:t>5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року становила </w:t>
      </w:r>
      <w:r w:rsidR="00AD5F8D" w:rsidRPr="00AD5F8D">
        <w:rPr>
          <w:rFonts w:ascii="Times New Roman" w:hAnsi="Times New Roman"/>
          <w:b/>
          <w:bCs/>
          <w:sz w:val="24"/>
          <w:szCs w:val="24"/>
          <w:lang w:val="uk-UA"/>
        </w:rPr>
        <w:t>18</w:t>
      </w:r>
      <w:r w:rsidR="00A252A6">
        <w:rPr>
          <w:rFonts w:ascii="Times New Roman" w:hAnsi="Times New Roman"/>
          <w:b/>
          <w:bCs/>
          <w:sz w:val="24"/>
          <w:szCs w:val="24"/>
          <w:lang w:val="uk-UA"/>
        </w:rPr>
        <w:t>0</w:t>
      </w:r>
      <w:r w:rsidRPr="00AD5F8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sz w:val="24"/>
          <w:szCs w:val="24"/>
          <w:lang w:val="uk-UA"/>
        </w:rPr>
        <w:t>штатних одиниці</w:t>
      </w:r>
      <w:r w:rsidR="00416A01">
        <w:rPr>
          <w:rFonts w:ascii="Times New Roman" w:hAnsi="Times New Roman"/>
          <w:sz w:val="24"/>
          <w:szCs w:val="24"/>
          <w:lang w:val="uk-UA"/>
        </w:rPr>
        <w:t>.</w:t>
      </w:r>
      <w:r w:rsidR="000B1D88">
        <w:rPr>
          <w:rFonts w:ascii="Times New Roman" w:hAnsi="Times New Roman"/>
          <w:sz w:val="24"/>
          <w:szCs w:val="24"/>
          <w:lang w:val="uk-UA"/>
        </w:rPr>
        <w:t xml:space="preserve"> В порівнянні з кількістю посад на початку року, штатна чисельність працівників скоротилась на </w:t>
      </w:r>
      <w:r w:rsidR="00AD5F8D">
        <w:rPr>
          <w:rFonts w:ascii="Times New Roman" w:hAnsi="Times New Roman"/>
          <w:sz w:val="24"/>
          <w:szCs w:val="24"/>
          <w:lang w:val="uk-UA"/>
        </w:rPr>
        <w:t>2</w:t>
      </w:r>
      <w:r w:rsidR="00A252A6">
        <w:rPr>
          <w:rFonts w:ascii="Times New Roman" w:hAnsi="Times New Roman"/>
          <w:sz w:val="24"/>
          <w:szCs w:val="24"/>
          <w:lang w:val="uk-UA"/>
        </w:rPr>
        <w:t>9</w:t>
      </w:r>
      <w:r w:rsidR="00AD5F8D">
        <w:rPr>
          <w:rFonts w:ascii="Times New Roman" w:hAnsi="Times New Roman"/>
          <w:sz w:val="24"/>
          <w:szCs w:val="24"/>
          <w:lang w:val="uk-UA"/>
        </w:rPr>
        <w:t>,25</w:t>
      </w:r>
      <w:r w:rsidR="000B1D88">
        <w:rPr>
          <w:rFonts w:ascii="Times New Roman" w:hAnsi="Times New Roman"/>
          <w:sz w:val="24"/>
          <w:szCs w:val="24"/>
          <w:lang w:val="uk-UA"/>
        </w:rPr>
        <w:t xml:space="preserve"> посади</w:t>
      </w:r>
      <w:r w:rsidR="00AD5F8D">
        <w:rPr>
          <w:rFonts w:ascii="Times New Roman" w:hAnsi="Times New Roman"/>
          <w:sz w:val="24"/>
          <w:szCs w:val="24"/>
          <w:lang w:val="uk-UA"/>
        </w:rPr>
        <w:t xml:space="preserve"> у зв’язку із створенням </w:t>
      </w:r>
      <w:proofErr w:type="spellStart"/>
      <w:r w:rsidR="00AD5F8D">
        <w:rPr>
          <w:rFonts w:ascii="Times New Roman" w:hAnsi="Times New Roman"/>
          <w:sz w:val="24"/>
          <w:szCs w:val="24"/>
          <w:lang w:val="uk-UA"/>
        </w:rPr>
        <w:t>Великосорочинською</w:t>
      </w:r>
      <w:proofErr w:type="spellEnd"/>
      <w:r w:rsidR="00AD5F8D">
        <w:rPr>
          <w:rFonts w:ascii="Times New Roman" w:hAnsi="Times New Roman"/>
          <w:sz w:val="24"/>
          <w:szCs w:val="24"/>
          <w:lang w:val="uk-UA"/>
        </w:rPr>
        <w:t xml:space="preserve"> ТГ власного підприємства первинної медицини</w:t>
      </w:r>
      <w:r w:rsidR="000B1D88">
        <w:rPr>
          <w:rFonts w:ascii="Times New Roman" w:hAnsi="Times New Roman"/>
          <w:sz w:val="24"/>
          <w:szCs w:val="24"/>
          <w:lang w:val="uk-UA"/>
        </w:rPr>
        <w:t>.</w:t>
      </w:r>
      <w:r w:rsidR="00416A0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1B11" w:rsidRPr="00FD0BEB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1A312D"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 w:rsidR="00DC1B11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D5F8D">
        <w:rPr>
          <w:rFonts w:ascii="Times New Roman" w:hAnsi="Times New Roman"/>
          <w:b/>
          <w:bCs/>
          <w:sz w:val="24"/>
          <w:szCs w:val="24"/>
          <w:lang w:val="uk-UA"/>
        </w:rPr>
        <w:t>18</w:t>
      </w:r>
      <w:r w:rsidR="00A252A6">
        <w:rPr>
          <w:rFonts w:ascii="Times New Roman" w:hAnsi="Times New Roman"/>
          <w:b/>
          <w:bCs/>
          <w:sz w:val="24"/>
          <w:szCs w:val="24"/>
          <w:lang w:val="uk-UA"/>
        </w:rPr>
        <w:t>0</w:t>
      </w:r>
      <w:r w:rsidR="00DC1B11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штатних</w:t>
      </w:r>
      <w:r w:rsidR="00E15435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посад</w:t>
      </w:r>
      <w:r w:rsidR="000823AD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станом на 01.</w:t>
      </w:r>
      <w:r w:rsidR="00626E57">
        <w:rPr>
          <w:rFonts w:ascii="Times New Roman" w:hAnsi="Times New Roman"/>
          <w:b/>
          <w:bCs/>
          <w:sz w:val="24"/>
          <w:szCs w:val="24"/>
          <w:lang w:val="uk-UA"/>
        </w:rPr>
        <w:t>01</w:t>
      </w:r>
      <w:r w:rsidR="000823AD" w:rsidRPr="00FD0BEB">
        <w:rPr>
          <w:rFonts w:ascii="Times New Roman" w:hAnsi="Times New Roman"/>
          <w:b/>
          <w:bCs/>
          <w:sz w:val="24"/>
          <w:szCs w:val="24"/>
          <w:lang w:val="uk-UA"/>
        </w:rPr>
        <w:t>.2</w:t>
      </w:r>
      <w:r w:rsidR="00626E57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 w:rsidR="000823AD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р.</w:t>
      </w: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зайняті </w:t>
      </w:r>
      <w:r w:rsidR="00AD5F8D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1A312D">
        <w:rPr>
          <w:rFonts w:ascii="Times New Roman" w:hAnsi="Times New Roman"/>
          <w:b/>
          <w:bCs/>
          <w:sz w:val="24"/>
          <w:szCs w:val="24"/>
          <w:lang w:val="uk-UA"/>
        </w:rPr>
        <w:t>68</w:t>
      </w:r>
      <w:r w:rsidR="00A252A6">
        <w:rPr>
          <w:rFonts w:ascii="Times New Roman" w:hAnsi="Times New Roman"/>
          <w:b/>
          <w:bCs/>
          <w:sz w:val="24"/>
          <w:szCs w:val="24"/>
          <w:lang w:val="uk-UA"/>
        </w:rPr>
        <w:t>,5</w:t>
      </w:r>
      <w:r w:rsidR="00B55AF9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>(</w:t>
      </w:r>
      <w:r w:rsidR="00AD5F8D">
        <w:rPr>
          <w:rFonts w:ascii="Times New Roman" w:hAnsi="Times New Roman"/>
          <w:i/>
          <w:iCs/>
          <w:sz w:val="24"/>
          <w:szCs w:val="24"/>
          <w:lang w:val="uk-UA"/>
        </w:rPr>
        <w:t>1</w:t>
      </w:r>
      <w:r w:rsidR="00A252A6">
        <w:rPr>
          <w:rFonts w:ascii="Times New Roman" w:hAnsi="Times New Roman"/>
          <w:i/>
          <w:iCs/>
          <w:sz w:val="24"/>
          <w:szCs w:val="24"/>
          <w:lang w:val="uk-UA"/>
        </w:rPr>
        <w:t>1,5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вакантних</w:t>
      </w:r>
      <w:r w:rsidR="00143A9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посад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на сьогоднішній день – це  </w:t>
      </w:r>
      <w:r w:rsidR="00A252A6">
        <w:rPr>
          <w:rFonts w:ascii="Times New Roman" w:hAnsi="Times New Roman"/>
          <w:i/>
          <w:iCs/>
          <w:sz w:val="24"/>
          <w:szCs w:val="24"/>
          <w:lang w:val="uk-UA"/>
        </w:rPr>
        <w:t>1</w:t>
      </w:r>
      <w:r w:rsidR="00AD5F8D">
        <w:rPr>
          <w:rFonts w:ascii="Times New Roman" w:hAnsi="Times New Roman"/>
          <w:i/>
          <w:iCs/>
          <w:sz w:val="24"/>
          <w:szCs w:val="24"/>
          <w:lang w:val="uk-UA"/>
        </w:rPr>
        <w:t>,25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лікарських посад</w:t>
      </w:r>
      <w:r w:rsidR="006818E3" w:rsidRPr="00FD0BEB">
        <w:rPr>
          <w:rFonts w:ascii="Times New Roman" w:hAnsi="Times New Roman"/>
          <w:i/>
          <w:iCs/>
          <w:sz w:val="24"/>
          <w:szCs w:val="24"/>
          <w:lang w:val="uk-UA"/>
        </w:rPr>
        <w:t>и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, </w:t>
      </w:r>
      <w:r w:rsidR="00A252A6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 w:rsidR="005B10ED" w:rsidRPr="00FD0BEB">
        <w:rPr>
          <w:rFonts w:ascii="Times New Roman" w:hAnsi="Times New Roman"/>
          <w:i/>
          <w:iCs/>
          <w:sz w:val="24"/>
          <w:szCs w:val="24"/>
          <w:lang w:val="uk-UA"/>
        </w:rPr>
        <w:t>1,0 посада</w:t>
      </w:r>
      <w:r w:rsidR="000823AD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спеціалісти </w:t>
      </w:r>
      <w:proofErr w:type="spellStart"/>
      <w:r w:rsidR="000823AD" w:rsidRPr="00FD0BEB">
        <w:rPr>
          <w:rFonts w:ascii="Times New Roman" w:hAnsi="Times New Roman"/>
          <w:i/>
          <w:iCs/>
          <w:sz w:val="24"/>
          <w:szCs w:val="24"/>
          <w:lang w:val="uk-UA"/>
        </w:rPr>
        <w:t>немедики</w:t>
      </w:r>
      <w:proofErr w:type="spellEnd"/>
      <w:r w:rsidR="005B10ED">
        <w:rPr>
          <w:rFonts w:ascii="Times New Roman" w:hAnsi="Times New Roman"/>
          <w:i/>
          <w:iCs/>
          <w:sz w:val="24"/>
          <w:szCs w:val="24"/>
          <w:lang w:val="uk-UA"/>
        </w:rPr>
        <w:t>,</w:t>
      </w:r>
      <w:r w:rsidR="001A312D">
        <w:rPr>
          <w:rFonts w:ascii="Times New Roman" w:hAnsi="Times New Roman"/>
          <w:i/>
          <w:iCs/>
          <w:sz w:val="24"/>
          <w:szCs w:val="24"/>
          <w:lang w:val="uk-UA"/>
        </w:rPr>
        <w:t xml:space="preserve"> 9</w:t>
      </w:r>
      <w:r w:rsidR="00AD5F8D">
        <w:rPr>
          <w:rFonts w:ascii="Times New Roman" w:hAnsi="Times New Roman"/>
          <w:i/>
          <w:iCs/>
          <w:sz w:val="24"/>
          <w:szCs w:val="24"/>
          <w:lang w:val="uk-UA"/>
        </w:rPr>
        <w:t>,25</w:t>
      </w:r>
      <w:r w:rsidR="005B10ED">
        <w:rPr>
          <w:rFonts w:ascii="Times New Roman" w:hAnsi="Times New Roman"/>
          <w:i/>
          <w:iCs/>
          <w:sz w:val="24"/>
          <w:szCs w:val="24"/>
          <w:lang w:val="uk-UA"/>
        </w:rPr>
        <w:t xml:space="preserve"> посади інший персонал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>)</w:t>
      </w:r>
      <w:r w:rsidR="00DC1B11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а саме:</w:t>
      </w:r>
    </w:p>
    <w:p w14:paraId="306D8FA0" w14:textId="5390C889" w:rsidR="00424726" w:rsidRPr="00FD0BEB" w:rsidRDefault="00424726" w:rsidP="004247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FD0BEB">
        <w:rPr>
          <w:rFonts w:ascii="Times New Roman" w:hAnsi="Times New Roman"/>
          <w:sz w:val="24"/>
          <w:szCs w:val="24"/>
        </w:rPr>
        <w:t>Лікарі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D0BEB">
        <w:rPr>
          <w:rFonts w:ascii="Times New Roman" w:hAnsi="Times New Roman"/>
          <w:sz w:val="24"/>
          <w:szCs w:val="24"/>
        </w:rPr>
        <w:t>включаючи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 головного </w:t>
      </w:r>
      <w:proofErr w:type="spellStart"/>
      <w:r w:rsidRPr="00FD0BEB">
        <w:rPr>
          <w:rFonts w:ascii="Times New Roman" w:hAnsi="Times New Roman"/>
          <w:sz w:val="24"/>
          <w:szCs w:val="24"/>
        </w:rPr>
        <w:t>лікаря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D0BEB">
        <w:rPr>
          <w:rFonts w:ascii="Times New Roman" w:hAnsi="Times New Roman"/>
          <w:sz w:val="24"/>
          <w:szCs w:val="24"/>
        </w:rPr>
        <w:t>заступників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 -  </w:t>
      </w:r>
      <w:r w:rsidR="00A252A6">
        <w:rPr>
          <w:rFonts w:ascii="Times New Roman" w:hAnsi="Times New Roman"/>
          <w:sz w:val="24"/>
          <w:szCs w:val="24"/>
          <w:lang w:val="uk-UA"/>
        </w:rPr>
        <w:t>43,0</w:t>
      </w:r>
      <w:r w:rsidRPr="00FD0BEB">
        <w:rPr>
          <w:rFonts w:ascii="Times New Roman" w:hAnsi="Times New Roman"/>
          <w:sz w:val="24"/>
          <w:szCs w:val="24"/>
        </w:rPr>
        <w:t xml:space="preserve"> од.;</w:t>
      </w:r>
    </w:p>
    <w:p w14:paraId="762BC131" w14:textId="350F55A1" w:rsidR="00424726" w:rsidRPr="00FD0BEB" w:rsidRDefault="00424726" w:rsidP="004247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FD0BEB">
        <w:rPr>
          <w:rFonts w:ascii="Times New Roman" w:hAnsi="Times New Roman"/>
          <w:sz w:val="24"/>
          <w:szCs w:val="24"/>
        </w:rPr>
        <w:t>Середній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</w:rPr>
        <w:t>медичний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 персонал -  </w:t>
      </w:r>
      <w:r w:rsidR="00AD5F8D">
        <w:rPr>
          <w:rFonts w:ascii="Times New Roman" w:hAnsi="Times New Roman"/>
          <w:sz w:val="24"/>
          <w:szCs w:val="24"/>
          <w:lang w:val="uk-UA"/>
        </w:rPr>
        <w:t>72,</w:t>
      </w:r>
      <w:r w:rsidR="00A252A6">
        <w:rPr>
          <w:rFonts w:ascii="Times New Roman" w:hAnsi="Times New Roman"/>
          <w:sz w:val="24"/>
          <w:szCs w:val="24"/>
          <w:lang w:val="uk-UA"/>
        </w:rPr>
        <w:t>0</w:t>
      </w:r>
      <w:r w:rsidRPr="00FD0BEB">
        <w:rPr>
          <w:rFonts w:ascii="Times New Roman" w:hAnsi="Times New Roman"/>
          <w:sz w:val="24"/>
          <w:szCs w:val="24"/>
        </w:rPr>
        <w:t xml:space="preserve"> од;</w:t>
      </w:r>
    </w:p>
    <w:p w14:paraId="079F6D5D" w14:textId="234D13DB" w:rsidR="00424726" w:rsidRPr="00FD0BEB" w:rsidRDefault="00424726" w:rsidP="004247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FD0BEB">
        <w:rPr>
          <w:rFonts w:ascii="Times New Roman" w:hAnsi="Times New Roman"/>
          <w:sz w:val="24"/>
          <w:szCs w:val="24"/>
        </w:rPr>
        <w:t>Молодший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</w:rPr>
        <w:t>медичний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 персонал -  </w:t>
      </w:r>
      <w:r w:rsidR="00AD5F8D">
        <w:rPr>
          <w:rFonts w:ascii="Times New Roman" w:hAnsi="Times New Roman"/>
          <w:sz w:val="24"/>
          <w:szCs w:val="24"/>
          <w:lang w:val="uk-UA"/>
        </w:rPr>
        <w:t>1</w:t>
      </w:r>
      <w:r w:rsidR="00A252A6">
        <w:rPr>
          <w:rFonts w:ascii="Times New Roman" w:hAnsi="Times New Roman"/>
          <w:sz w:val="24"/>
          <w:szCs w:val="24"/>
          <w:lang w:val="uk-UA"/>
        </w:rPr>
        <w:t>8</w:t>
      </w:r>
      <w:r w:rsidR="00AD5F8D">
        <w:rPr>
          <w:rFonts w:ascii="Times New Roman" w:hAnsi="Times New Roman"/>
          <w:sz w:val="24"/>
          <w:szCs w:val="24"/>
          <w:lang w:val="uk-UA"/>
        </w:rPr>
        <w:t>,0</w:t>
      </w:r>
      <w:r w:rsidRPr="00FD0BEB">
        <w:rPr>
          <w:rFonts w:ascii="Times New Roman" w:hAnsi="Times New Roman"/>
          <w:sz w:val="24"/>
          <w:szCs w:val="24"/>
        </w:rPr>
        <w:t xml:space="preserve"> од.;</w:t>
      </w:r>
    </w:p>
    <w:p w14:paraId="0A33464E" w14:textId="4CB2C91A" w:rsidR="00424726" w:rsidRPr="00FD0BEB" w:rsidRDefault="00424726" w:rsidP="004247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</w:rPr>
      </w:pPr>
      <w:proofErr w:type="spellStart"/>
      <w:r w:rsidRPr="00FD0BEB">
        <w:rPr>
          <w:rFonts w:ascii="Times New Roman" w:hAnsi="Times New Roman"/>
          <w:sz w:val="24"/>
          <w:szCs w:val="24"/>
        </w:rPr>
        <w:t>Інший</w:t>
      </w:r>
      <w:proofErr w:type="spellEnd"/>
      <w:r w:rsidRPr="00FD0BEB">
        <w:rPr>
          <w:rFonts w:ascii="Times New Roman" w:hAnsi="Times New Roman"/>
          <w:sz w:val="24"/>
          <w:szCs w:val="24"/>
        </w:rPr>
        <w:t xml:space="preserve"> персонал -  </w:t>
      </w:r>
      <w:r w:rsidR="00A252A6">
        <w:rPr>
          <w:rFonts w:ascii="Times New Roman" w:hAnsi="Times New Roman"/>
          <w:sz w:val="24"/>
          <w:szCs w:val="24"/>
          <w:lang w:val="uk-UA"/>
        </w:rPr>
        <w:t>35,50</w:t>
      </w:r>
      <w:r w:rsidRPr="00FD0BEB">
        <w:rPr>
          <w:rFonts w:ascii="Times New Roman" w:hAnsi="Times New Roman"/>
          <w:sz w:val="24"/>
          <w:szCs w:val="24"/>
        </w:rPr>
        <w:t xml:space="preserve"> од..</w:t>
      </w:r>
    </w:p>
    <w:p w14:paraId="6C1CD6AE" w14:textId="18ABA82B" w:rsidR="0077279F" w:rsidRPr="00FD0BEB" w:rsidRDefault="0077279F" w:rsidP="008F3099">
      <w:pPr>
        <w:spacing w:line="240" w:lineRule="auto"/>
        <w:ind w:firstLine="708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</w:pP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Дохідна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частина</w:t>
      </w:r>
      <w:proofErr w:type="spellEnd"/>
      <w:r w:rsidR="009E60D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виконання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фінансового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плану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08790F">
        <w:rPr>
          <w:rFonts w:ascii="Times New Roman" w:hAnsi="Times New Roman"/>
          <w:b/>
          <w:sz w:val="24"/>
          <w:szCs w:val="24"/>
          <w:lang w:val="uk-UA"/>
        </w:rPr>
        <w:t>КНП «Миргородський міський центр ПМСД»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за</w:t>
      </w:r>
      <w:r w:rsidR="00416A01"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202</w:t>
      </w:r>
      <w:r w:rsidR="0064006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р</w:t>
      </w:r>
      <w:proofErr w:type="spellStart"/>
      <w:r w:rsid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ік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скла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ла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61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392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тис. грн., </w:t>
      </w: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що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становить </w:t>
      </w:r>
      <w:r w:rsid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100,8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% </w:t>
      </w: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від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плану та </w:t>
      </w: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складається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з </w:t>
      </w: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наступних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доходів</w:t>
      </w:r>
      <w:proofErr w:type="spellEnd"/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:</w:t>
      </w:r>
    </w:p>
    <w:p w14:paraId="2964C1D4" w14:textId="5835F8A2" w:rsidR="008F3099" w:rsidRPr="00FD0BEB" w:rsidRDefault="008F3099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Кошти Н</w:t>
      </w:r>
      <w:r w:rsidRPr="00FD0BEB">
        <w:rPr>
          <w:rFonts w:ascii="Times New Roman" w:hAnsi="Times New Roman"/>
          <w:b/>
          <w:bCs/>
          <w:sz w:val="24"/>
          <w:szCs w:val="24"/>
          <w:lang w:val="en-US"/>
        </w:rPr>
        <w:t>C</w:t>
      </w: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ЗУ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згідно Договору за надані медичні послуги – </w:t>
      </w:r>
      <w:r w:rsidR="00626E57" w:rsidRPr="00626E57">
        <w:rPr>
          <w:rFonts w:ascii="Times New Roman" w:hAnsi="Times New Roman"/>
          <w:b/>
          <w:bCs/>
          <w:sz w:val="24"/>
          <w:szCs w:val="24"/>
          <w:lang w:val="uk-UA"/>
        </w:rPr>
        <w:t>40</w:t>
      </w:r>
      <w:r w:rsidRPr="00626E57">
        <w:rPr>
          <w:rFonts w:ascii="Times New Roman" w:hAnsi="Times New Roman"/>
          <w:b/>
          <w:bCs/>
          <w:sz w:val="24"/>
          <w:szCs w:val="24"/>
          <w:lang w:val="uk-UA"/>
        </w:rPr>
        <w:t> </w:t>
      </w:r>
      <w:r w:rsidR="00626E57">
        <w:rPr>
          <w:rFonts w:ascii="Times New Roman" w:hAnsi="Times New Roman"/>
          <w:b/>
          <w:bCs/>
          <w:sz w:val="24"/>
          <w:szCs w:val="24"/>
          <w:lang w:val="uk-UA"/>
        </w:rPr>
        <w:t>402</w:t>
      </w: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тис.</w:t>
      </w:r>
      <w:r w:rsidR="00B61AFE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грн.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, що на </w:t>
      </w:r>
      <w:r w:rsidR="00626E57">
        <w:rPr>
          <w:rFonts w:ascii="Times New Roman" w:hAnsi="Times New Roman"/>
          <w:sz w:val="24"/>
          <w:szCs w:val="24"/>
          <w:lang w:val="uk-UA"/>
        </w:rPr>
        <w:t>1198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грн. </w:t>
      </w:r>
      <w:r w:rsidR="008644A4">
        <w:rPr>
          <w:rFonts w:ascii="Times New Roman" w:hAnsi="Times New Roman"/>
          <w:sz w:val="24"/>
          <w:szCs w:val="24"/>
          <w:lang w:val="uk-UA"/>
        </w:rPr>
        <w:t>менше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, ніж за планом </w:t>
      </w:r>
      <w:r w:rsidRPr="00FD0BEB">
        <w:rPr>
          <w:rFonts w:ascii="Times New Roman" w:hAnsi="Times New Roman"/>
          <w:sz w:val="24"/>
          <w:szCs w:val="24"/>
          <w:lang w:val="uk-UA"/>
        </w:rPr>
        <w:t>(</w:t>
      </w:r>
      <w:r w:rsidR="00626E57">
        <w:rPr>
          <w:rFonts w:ascii="Times New Roman" w:hAnsi="Times New Roman"/>
          <w:sz w:val="24"/>
          <w:szCs w:val="24"/>
          <w:lang w:val="uk-UA"/>
        </w:rPr>
        <w:t>97</w:t>
      </w:r>
      <w:r w:rsidR="008644A4">
        <w:rPr>
          <w:rFonts w:ascii="Times New Roman" w:hAnsi="Times New Roman"/>
          <w:sz w:val="24"/>
          <w:szCs w:val="24"/>
          <w:lang w:val="uk-UA"/>
        </w:rPr>
        <w:t>,1</w:t>
      </w:r>
      <w:r w:rsidRPr="00FD0BEB">
        <w:rPr>
          <w:rFonts w:ascii="Times New Roman" w:hAnsi="Times New Roman"/>
          <w:sz w:val="24"/>
          <w:szCs w:val="24"/>
          <w:lang w:val="uk-UA"/>
        </w:rPr>
        <w:t>%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 виконання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5993" w:rsidRPr="00FD0BEB">
        <w:rPr>
          <w:rFonts w:ascii="Times New Roman" w:hAnsi="Times New Roman"/>
          <w:sz w:val="24"/>
          <w:szCs w:val="24"/>
          <w:lang w:val="uk-UA"/>
        </w:rPr>
        <w:t>план</w:t>
      </w:r>
      <w:r w:rsidRPr="00FD0BEB">
        <w:rPr>
          <w:rFonts w:ascii="Times New Roman" w:hAnsi="Times New Roman"/>
          <w:sz w:val="24"/>
          <w:szCs w:val="24"/>
          <w:lang w:val="uk-UA"/>
        </w:rPr>
        <w:t>у</w:t>
      </w:r>
      <w:r w:rsidR="008E00C9">
        <w:rPr>
          <w:rFonts w:ascii="Times New Roman" w:hAnsi="Times New Roman"/>
          <w:sz w:val="24"/>
          <w:szCs w:val="24"/>
          <w:lang w:val="uk-UA"/>
        </w:rPr>
        <w:t>)</w:t>
      </w:r>
      <w:r w:rsidR="00B5283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5A02">
        <w:rPr>
          <w:rFonts w:ascii="Times New Roman" w:hAnsi="Times New Roman"/>
          <w:sz w:val="24"/>
          <w:szCs w:val="24"/>
          <w:lang w:val="uk-UA"/>
        </w:rPr>
        <w:t xml:space="preserve">наявна кількість декларацій </w:t>
      </w:r>
      <w:r w:rsidR="008644A4">
        <w:rPr>
          <w:rFonts w:ascii="Times New Roman" w:hAnsi="Times New Roman"/>
          <w:sz w:val="24"/>
          <w:szCs w:val="24"/>
          <w:lang w:val="uk-UA"/>
        </w:rPr>
        <w:t>менша,</w:t>
      </w:r>
      <w:r w:rsidR="00D35A02">
        <w:rPr>
          <w:rFonts w:ascii="Times New Roman" w:hAnsi="Times New Roman"/>
          <w:sz w:val="24"/>
          <w:szCs w:val="24"/>
          <w:lang w:val="uk-UA"/>
        </w:rPr>
        <w:t xml:space="preserve"> ніж планувалось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>.</w:t>
      </w:r>
    </w:p>
    <w:p w14:paraId="196CBC28" w14:textId="584E26CF" w:rsidR="00813D14" w:rsidRPr="00640064" w:rsidRDefault="009D57A4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Орендна плата від орендарів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 сумі </w:t>
      </w:r>
      <w:r w:rsidR="00626E57" w:rsidRP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47</w:t>
      </w:r>
      <w:r w:rsidRP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тис. грн.</w:t>
      </w:r>
      <w:r w:rsidR="007B7C5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7B7C5E" w:rsidRPr="007B7C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Це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більше</w:t>
      </w:r>
      <w:r w:rsidR="007B7C5E" w:rsidRPr="007B7C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від плану на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7</w:t>
      </w:r>
      <w:r w:rsidR="007B7C5E" w:rsidRPr="007B7C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(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117,5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% до плану).</w:t>
      </w:r>
      <w:r w:rsidR="00876353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Загальна площа орендованого майна – </w:t>
      </w:r>
      <w:r w:rsidR="003E5283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25</w:t>
      </w:r>
      <w:r w:rsidR="008644A4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25,8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м.кв</w:t>
      </w:r>
      <w:proofErr w:type="spellEnd"/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</w:t>
      </w:r>
      <w:r w:rsidR="009C6A32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7B7C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У</w:t>
      </w:r>
      <w:r w:rsidR="003E5283">
        <w:rPr>
          <w:rFonts w:ascii="Times New Roman" w:hAnsi="Times New Roman"/>
          <w:sz w:val="24"/>
          <w:szCs w:val="24"/>
          <w:lang w:val="uk-UA"/>
        </w:rPr>
        <w:t xml:space="preserve"> зв’язку із </w:t>
      </w:r>
      <w:r w:rsidR="00626E57">
        <w:rPr>
          <w:rFonts w:ascii="Times New Roman" w:hAnsi="Times New Roman"/>
          <w:sz w:val="24"/>
          <w:szCs w:val="24"/>
          <w:lang w:val="uk-UA"/>
        </w:rPr>
        <w:t>появою нового орендаря</w:t>
      </w:r>
      <w:r w:rsidR="007B7C5E" w:rsidRPr="00640064">
        <w:rPr>
          <w:rFonts w:ascii="Times New Roman" w:hAnsi="Times New Roman"/>
          <w:sz w:val="24"/>
          <w:szCs w:val="24"/>
          <w:lang w:val="uk-UA"/>
        </w:rPr>
        <w:t>.</w:t>
      </w:r>
    </w:p>
    <w:p w14:paraId="7B7B11B6" w14:textId="48EBF0AB" w:rsidR="009D57A4" w:rsidRPr="00626E57" w:rsidRDefault="009D57A4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Кошти Миргородської міської територіальної громади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за </w:t>
      </w:r>
      <w:r w:rsidR="004C5993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звітний </w:t>
      </w:r>
      <w:r w:rsidR="008E00C9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період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склали </w:t>
      </w:r>
      <w:r w:rsidR="00626E57" w:rsidRP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8 459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що на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2 191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грн.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більше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ніж заплановано та становить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lastRenderedPageBreak/>
        <w:t>135,0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% від плану. </w:t>
      </w:r>
      <w:r w:rsidRP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(</w:t>
      </w:r>
      <w:r w:rsidR="00626E57" w:rsidRPr="00626E57">
        <w:rPr>
          <w:rFonts w:ascii="Times New Roman" w:hAnsi="Times New Roman"/>
          <w:sz w:val="24"/>
          <w:szCs w:val="24"/>
          <w:lang w:val="uk-UA"/>
        </w:rPr>
        <w:t>Це пов’язано</w:t>
      </w:r>
      <w:r w:rsidR="00626E57" w:rsidRPr="00626E5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626E57" w:rsidRP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із приведенням планового показника в фінансовому плані до доведених граничних сум фінансування за рекомендацією фінансового управління тому при виділенні додаткових коштів для забезпечення реальної потреби </w:t>
      </w:r>
      <w:proofErr w:type="spellStart"/>
      <w:r w:rsidR="00626E57" w:rsidRP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виникло</w:t>
      </w:r>
      <w:proofErr w:type="spellEnd"/>
      <w:r w:rsidR="00626E57" w:rsidRP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перевиконання</w:t>
      </w:r>
      <w:r w:rsidR="00C753BD" w:rsidRP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)</w:t>
      </w:r>
      <w:r w:rsidR="00951BE3" w:rsidRP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</w:t>
      </w:r>
    </w:p>
    <w:p w14:paraId="3B636263" w14:textId="2670B234" w:rsidR="00876353" w:rsidRPr="00FD0BEB" w:rsidRDefault="00876353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Субвенції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Комишнянської</w:t>
      </w:r>
      <w:proofErr w:type="spellEnd"/>
      <w:r w:rsidR="00C753B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та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Ромоданівської</w:t>
      </w:r>
      <w:proofErr w:type="spellEnd"/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територіальних громад за звітній період склали </w:t>
      </w:r>
      <w:r w:rsid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6 487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що на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82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 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більше</w:t>
      </w:r>
      <w:r w:rsidR="008E00C9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ніж заплановано та становить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101,3</w:t>
      </w:r>
      <w:r w:rsidR="008E00C9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% від плану. (</w:t>
      </w:r>
      <w:r w:rsidR="00626E57" w:rsidRPr="00626E57">
        <w:rPr>
          <w:rFonts w:ascii="Times New Roman" w:hAnsi="Times New Roman"/>
          <w:sz w:val="24"/>
          <w:szCs w:val="24"/>
          <w:lang w:val="uk-UA"/>
        </w:rPr>
        <w:t>Виділялись додаткові кошти на пільгові медикаменти у зв’язку із зростанням потреби протягом звітного періоду</w:t>
      </w:r>
      <w:r w:rsidR="008E00C9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).</w:t>
      </w:r>
    </w:p>
    <w:p w14:paraId="6EC23FC3" w14:textId="10851C85" w:rsidR="00AA47AD" w:rsidRPr="0009656D" w:rsidRDefault="00AA47AD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Благод</w:t>
      </w:r>
      <w:proofErr w:type="spellEnd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і</w:t>
      </w: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йна</w:t>
      </w:r>
      <w:proofErr w:type="spellEnd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допомога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за звітний період склала </w:t>
      </w:r>
      <w:r w:rsidR="00505B3F" w:rsidRPr="00505B3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4 </w:t>
      </w:r>
      <w:r w:rsidR="00626E57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758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9C6A32"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тис. грн.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що на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1242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менше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ніж за планом та становить </w:t>
      </w:r>
      <w:r w:rsidR="00626E57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79,3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% до нього. Ця сума складається з</w:t>
      </w:r>
      <w:r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:</w:t>
      </w:r>
      <w:r w:rsidR="00C753B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C753BD" w:rsidRPr="00C753BD">
        <w:rPr>
          <w:rFonts w:ascii="Times New Roman" w:hAnsi="Times New Roman"/>
          <w:sz w:val="24"/>
          <w:szCs w:val="24"/>
          <w:lang w:val="uk-UA"/>
        </w:rPr>
        <w:t>коштів</w:t>
      </w:r>
      <w:r w:rsidR="00083B5B">
        <w:rPr>
          <w:rFonts w:ascii="Times New Roman" w:hAnsi="Times New Roman"/>
          <w:sz w:val="24"/>
          <w:szCs w:val="24"/>
          <w:lang w:val="uk-UA"/>
        </w:rPr>
        <w:t xml:space="preserve"> на медикаменти</w:t>
      </w:r>
      <w:r w:rsidR="00C753BD" w:rsidRPr="00C753BD">
        <w:rPr>
          <w:rFonts w:ascii="Times New Roman" w:hAnsi="Times New Roman"/>
          <w:sz w:val="24"/>
          <w:szCs w:val="24"/>
          <w:lang w:val="uk-UA"/>
        </w:rPr>
        <w:t xml:space="preserve"> від «Червоного Хреста» на суму 89 тис.</w:t>
      </w:r>
      <w:r w:rsidR="00C753B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53BD" w:rsidRPr="00C753BD">
        <w:rPr>
          <w:rFonts w:ascii="Times New Roman" w:hAnsi="Times New Roman"/>
          <w:sz w:val="24"/>
          <w:szCs w:val="24"/>
          <w:lang w:val="uk-UA"/>
        </w:rPr>
        <w:t>грн.;</w:t>
      </w:r>
      <w:r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вакцини –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314</w:t>
      </w:r>
      <w:r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грн.; </w:t>
      </w:r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медикаменти та перев’язувальні матеріали – 2018 тис. грн.; слухові апарати - 54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.; дитяче харчування – 27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.; питна вода 10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.; робочий одяг - 1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.;  дизпаливо та бензин – 85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.; вугілля - 14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.; генератор – 695 тис. грн.; ноутбук – 44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.; Електроавтомобіль – 1004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.; холодильники – 200 </w:t>
      </w:r>
      <w:proofErr w:type="spellStart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тис.грн</w:t>
      </w:r>
      <w:proofErr w:type="spellEnd"/>
      <w:r w:rsidR="00E3705E" w:rsidRP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</w:t>
      </w:r>
    </w:p>
    <w:p w14:paraId="2D1506D7" w14:textId="57CC31B5" w:rsidR="00876353" w:rsidRPr="00FD0BEB" w:rsidRDefault="00876353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Інші доходи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становлять </w:t>
      </w:r>
      <w:r w:rsidR="00E3705E" w:rsidRPr="00E3705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1239</w:t>
      </w:r>
      <w:r w:rsidRPr="00083B5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тис.</w:t>
      </w:r>
      <w:r w:rsidR="00B61AFE"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грн.</w:t>
      </w:r>
      <w:r w:rsidR="004C5993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(</w:t>
      </w:r>
      <w:r w:rsid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214,4</w:t>
      </w:r>
      <w:r w:rsidR="004C5993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% від плану)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– це кошти від орендарів у вигляді відшкодування комунальних витрат в сумі </w:t>
      </w:r>
      <w:r w:rsid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627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грн.</w:t>
      </w:r>
      <w:r w:rsidR="003A0D26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суми ПДВ в складі орендної плати розміром </w:t>
      </w:r>
      <w:r w:rsid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9</w:t>
      </w:r>
      <w:r w:rsidR="003A0D26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,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та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лікарняні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від </w:t>
      </w:r>
      <w:proofErr w:type="spellStart"/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ФССзТВП</w:t>
      </w:r>
      <w:proofErr w:type="spellEnd"/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 сумі </w:t>
      </w:r>
      <w:r w:rsidR="00E370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603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грн. </w:t>
      </w:r>
    </w:p>
    <w:p w14:paraId="1AB42845" w14:textId="03707A4C" w:rsidR="008F3099" w:rsidRPr="00FD0BEB" w:rsidRDefault="00876353" w:rsidP="008F3099">
      <w:pPr>
        <w:spacing w:line="240" w:lineRule="auto"/>
        <w:ind w:firstLine="708"/>
        <w:jc w:val="both"/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Витрат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на </w:t>
      </w: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частина</w:t>
      </w:r>
      <w:proofErr w:type="spellEnd"/>
      <w:r w:rsidR="009E60D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виконання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фінансового</w:t>
      </w:r>
      <w:proofErr w:type="spellEnd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плану </w:t>
      </w:r>
      <w:r w:rsidRPr="0009656D">
        <w:rPr>
          <w:rFonts w:ascii="Times New Roman" w:hAnsi="Times New Roman"/>
          <w:b/>
          <w:sz w:val="24"/>
          <w:szCs w:val="24"/>
          <w:lang w:val="uk-UA"/>
        </w:rPr>
        <w:t>КНП «Миргородський міський центр ПМСД»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за 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202</w:t>
      </w:r>
      <w:r w:rsidR="00883B1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р</w:t>
      </w:r>
      <w:proofErr w:type="spellStart"/>
      <w:r w:rsidR="00E3705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ік</w:t>
      </w:r>
      <w:proofErr w:type="spellEnd"/>
      <w:r w:rsidR="009E60D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становила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3705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65 223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тис. грн., </w:t>
      </w: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що</w:t>
      </w:r>
      <w:proofErr w:type="spellEnd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становить </w:t>
      </w:r>
      <w:r w:rsidR="00E3705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107,1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% </w:t>
      </w: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від</w:t>
      </w:r>
      <w:proofErr w:type="spellEnd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плану та </w:t>
      </w: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складається</w:t>
      </w:r>
      <w:proofErr w:type="spellEnd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з </w:t>
      </w: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наступних</w:t>
      </w:r>
      <w:proofErr w:type="spellEnd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витрат</w:t>
      </w:r>
      <w:proofErr w:type="spellEnd"/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: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C79A175" w14:textId="7E49C5CE" w:rsidR="0093365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Hlk87362579"/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Заробітна плата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E3705E" w:rsidRPr="00E3705E">
        <w:rPr>
          <w:rFonts w:ascii="Times New Roman" w:hAnsi="Times New Roman"/>
          <w:b/>
          <w:bCs/>
          <w:sz w:val="24"/>
          <w:szCs w:val="24"/>
          <w:lang w:val="uk-UA"/>
        </w:rPr>
        <w:t>38 144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(</w:t>
      </w:r>
      <w:r w:rsidR="00E3705E">
        <w:rPr>
          <w:rFonts w:ascii="Times New Roman" w:hAnsi="Times New Roman"/>
          <w:sz w:val="24"/>
          <w:szCs w:val="24"/>
          <w:lang w:val="uk-UA"/>
        </w:rPr>
        <w:t>108,9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% до плану)</w:t>
      </w:r>
      <w:r w:rsidR="00F469A5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60A3">
        <w:rPr>
          <w:rFonts w:ascii="Times New Roman" w:hAnsi="Times New Roman"/>
          <w:sz w:val="24"/>
          <w:szCs w:val="24"/>
          <w:lang w:val="uk-UA"/>
        </w:rPr>
        <w:t>–</w:t>
      </w:r>
      <w:r w:rsidR="00F469A5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60A3">
        <w:rPr>
          <w:rFonts w:ascii="Times New Roman" w:hAnsi="Times New Roman"/>
          <w:sz w:val="24"/>
          <w:szCs w:val="24"/>
          <w:lang w:val="uk-UA"/>
        </w:rPr>
        <w:t>протягом звітного періоду була виплачена премія до дня медичного працівника</w:t>
      </w:r>
      <w:r w:rsidR="00E3705E">
        <w:rPr>
          <w:rFonts w:ascii="Times New Roman" w:hAnsi="Times New Roman"/>
          <w:sz w:val="24"/>
          <w:szCs w:val="24"/>
          <w:lang w:val="uk-UA"/>
        </w:rPr>
        <w:t xml:space="preserve"> та за результатами роботи за 2024 рік</w:t>
      </w:r>
      <w:r w:rsidR="00E460A3">
        <w:rPr>
          <w:rFonts w:ascii="Times New Roman" w:hAnsi="Times New Roman"/>
          <w:sz w:val="24"/>
          <w:szCs w:val="24"/>
          <w:lang w:val="uk-UA"/>
        </w:rPr>
        <w:t>, як</w:t>
      </w:r>
      <w:r w:rsidR="00E3705E">
        <w:rPr>
          <w:rFonts w:ascii="Times New Roman" w:hAnsi="Times New Roman"/>
          <w:sz w:val="24"/>
          <w:szCs w:val="24"/>
          <w:lang w:val="uk-UA"/>
        </w:rPr>
        <w:t>их</w:t>
      </w:r>
      <w:r w:rsidR="00E460A3">
        <w:rPr>
          <w:rFonts w:ascii="Times New Roman" w:hAnsi="Times New Roman"/>
          <w:sz w:val="24"/>
          <w:szCs w:val="24"/>
          <w:lang w:val="uk-UA"/>
        </w:rPr>
        <w:t xml:space="preserve"> не було заплановано</w:t>
      </w:r>
      <w:r w:rsidR="0075475C">
        <w:rPr>
          <w:rFonts w:ascii="Times New Roman" w:hAnsi="Times New Roman"/>
          <w:sz w:val="24"/>
          <w:szCs w:val="24"/>
          <w:lang w:val="uk-UA"/>
        </w:rPr>
        <w:t>;</w:t>
      </w:r>
    </w:p>
    <w:p w14:paraId="3133B66F" w14:textId="7C5EA651" w:rsidR="0093365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Нарахування на оплату праці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E3705E">
        <w:rPr>
          <w:rFonts w:ascii="Times New Roman" w:hAnsi="Times New Roman"/>
          <w:b/>
          <w:bCs/>
          <w:sz w:val="24"/>
          <w:szCs w:val="24"/>
          <w:lang w:val="uk-UA"/>
        </w:rPr>
        <w:t>7 729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E3705E">
        <w:rPr>
          <w:rFonts w:ascii="Times New Roman" w:hAnsi="Times New Roman"/>
          <w:sz w:val="24"/>
          <w:szCs w:val="24"/>
          <w:lang w:val="uk-UA"/>
        </w:rPr>
        <w:t>100,3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% до плану)</w:t>
      </w:r>
      <w:r w:rsidR="00297871">
        <w:rPr>
          <w:rFonts w:ascii="Times New Roman" w:hAnsi="Times New Roman"/>
          <w:sz w:val="24"/>
          <w:szCs w:val="24"/>
          <w:lang w:val="uk-UA"/>
        </w:rPr>
        <w:t>;</w:t>
      </w:r>
    </w:p>
    <w:p w14:paraId="27EA8B41" w14:textId="3377F6A1" w:rsidR="00933655" w:rsidRPr="0009656D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09656D">
        <w:rPr>
          <w:rFonts w:ascii="Times New Roman" w:hAnsi="Times New Roman"/>
          <w:sz w:val="24"/>
          <w:szCs w:val="24"/>
          <w:u w:val="thick"/>
          <w:lang w:val="uk-UA"/>
        </w:rPr>
        <w:t>Предмети, матеріали, обладнання та інвентар</w:t>
      </w:r>
      <w:r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09656D">
        <w:rPr>
          <w:rFonts w:ascii="Times New Roman" w:hAnsi="Times New Roman"/>
          <w:sz w:val="24"/>
          <w:szCs w:val="24"/>
          <w:lang w:val="uk-UA"/>
        </w:rPr>
        <w:t>–</w:t>
      </w:r>
      <w:r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705E">
        <w:rPr>
          <w:rFonts w:ascii="Times New Roman" w:hAnsi="Times New Roman"/>
          <w:b/>
          <w:bCs/>
          <w:sz w:val="24"/>
          <w:szCs w:val="24"/>
          <w:lang w:val="uk-UA"/>
        </w:rPr>
        <w:t>1 253</w:t>
      </w:r>
      <w:r w:rsidR="002D5308" w:rsidRPr="0009656D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09656D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E3705E">
        <w:rPr>
          <w:rFonts w:ascii="Times New Roman" w:hAnsi="Times New Roman"/>
          <w:sz w:val="24"/>
          <w:szCs w:val="24"/>
          <w:lang w:val="uk-UA"/>
        </w:rPr>
        <w:t>58,9</w:t>
      </w:r>
      <w:r w:rsidR="00B61AFE" w:rsidRPr="0009656D">
        <w:rPr>
          <w:rFonts w:ascii="Times New Roman" w:hAnsi="Times New Roman"/>
          <w:sz w:val="24"/>
          <w:szCs w:val="24"/>
          <w:lang w:val="uk-UA"/>
        </w:rPr>
        <w:t>% до плану)</w:t>
      </w:r>
      <w:r w:rsidR="0072597B">
        <w:rPr>
          <w:rFonts w:ascii="Times New Roman" w:hAnsi="Times New Roman"/>
          <w:sz w:val="24"/>
          <w:szCs w:val="24"/>
          <w:lang w:val="uk-UA"/>
        </w:rPr>
        <w:t xml:space="preserve"> Недовиконання плану пов’язане із закупівлею ПММ, меблів, господарських товарів та </w:t>
      </w:r>
      <w:r w:rsidR="00D077EF">
        <w:rPr>
          <w:rFonts w:ascii="Times New Roman" w:hAnsi="Times New Roman"/>
          <w:sz w:val="24"/>
          <w:szCs w:val="24"/>
          <w:lang w:val="uk-UA"/>
        </w:rPr>
        <w:t>іншого в меншій кількості, ніж планувалось у зв’язку із наявністю запасів минулих періодів</w:t>
      </w:r>
      <w:r w:rsidR="002944C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97871">
        <w:rPr>
          <w:rFonts w:ascii="Times New Roman" w:hAnsi="Times New Roman"/>
          <w:sz w:val="24"/>
          <w:szCs w:val="24"/>
          <w:lang w:val="uk-UA"/>
        </w:rPr>
        <w:t xml:space="preserve">в </w:t>
      </w:r>
      <w:proofErr w:type="spellStart"/>
      <w:r w:rsidR="00297871">
        <w:rPr>
          <w:rFonts w:ascii="Times New Roman" w:hAnsi="Times New Roman"/>
          <w:sz w:val="24"/>
          <w:szCs w:val="24"/>
          <w:lang w:val="uk-UA"/>
        </w:rPr>
        <w:t>т.ч</w:t>
      </w:r>
      <w:proofErr w:type="spellEnd"/>
      <w:r w:rsidR="00297871">
        <w:rPr>
          <w:rFonts w:ascii="Times New Roman" w:hAnsi="Times New Roman"/>
          <w:sz w:val="24"/>
          <w:szCs w:val="24"/>
          <w:lang w:val="uk-UA"/>
        </w:rPr>
        <w:t>. за рахунок</w:t>
      </w:r>
      <w:r w:rsidR="00D077EF">
        <w:rPr>
          <w:rFonts w:ascii="Times New Roman" w:hAnsi="Times New Roman"/>
          <w:sz w:val="24"/>
          <w:szCs w:val="24"/>
          <w:lang w:val="uk-UA"/>
        </w:rPr>
        <w:t xml:space="preserve"> гуманітарної допомоги</w:t>
      </w:r>
      <w:r w:rsidR="00E3705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3705E" w:rsidRPr="00E3705E">
        <w:rPr>
          <w:rFonts w:ascii="Times New Roman" w:hAnsi="Times New Roman"/>
          <w:sz w:val="24"/>
          <w:szCs w:val="24"/>
          <w:lang w:val="uk-UA"/>
        </w:rPr>
        <w:t>Також має місце економія по паливу у зв'язку із появою електроавтомобіля та довготривалим лікарняним одного з водіїв</w:t>
      </w:r>
      <w:r w:rsidR="00883B18">
        <w:rPr>
          <w:rFonts w:ascii="Times New Roman" w:hAnsi="Times New Roman"/>
          <w:sz w:val="24"/>
          <w:szCs w:val="24"/>
          <w:lang w:val="uk-UA"/>
        </w:rPr>
        <w:t>;</w:t>
      </w:r>
      <w:r w:rsidR="0009656D"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6BED08AA" w14:textId="7D0BAA7D" w:rsidR="00933655" w:rsidRPr="0009656D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09656D">
        <w:rPr>
          <w:rFonts w:ascii="Times New Roman" w:hAnsi="Times New Roman"/>
          <w:sz w:val="24"/>
          <w:szCs w:val="24"/>
          <w:u w:val="thick"/>
          <w:lang w:val="uk-UA"/>
        </w:rPr>
        <w:t>Медикаменти та перев’язувальні матеріали</w:t>
      </w:r>
      <w:r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09656D">
        <w:rPr>
          <w:rFonts w:ascii="Times New Roman" w:hAnsi="Times New Roman"/>
          <w:sz w:val="24"/>
          <w:szCs w:val="24"/>
          <w:lang w:val="uk-UA"/>
        </w:rPr>
        <w:t>–</w:t>
      </w:r>
      <w:r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7871" w:rsidRPr="00297871">
        <w:rPr>
          <w:rFonts w:ascii="Times New Roman" w:hAnsi="Times New Roman"/>
          <w:b/>
          <w:bCs/>
          <w:sz w:val="24"/>
          <w:szCs w:val="24"/>
          <w:lang w:val="uk-UA"/>
        </w:rPr>
        <w:t xml:space="preserve">4 </w:t>
      </w:r>
      <w:r w:rsidR="00E3705E">
        <w:rPr>
          <w:rFonts w:ascii="Times New Roman" w:hAnsi="Times New Roman"/>
          <w:b/>
          <w:bCs/>
          <w:sz w:val="24"/>
          <w:szCs w:val="24"/>
          <w:lang w:val="uk-UA"/>
        </w:rPr>
        <w:t>797</w:t>
      </w:r>
      <w:r w:rsidR="00564ECE"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09656D">
        <w:rPr>
          <w:rFonts w:ascii="Times New Roman" w:hAnsi="Times New Roman"/>
          <w:sz w:val="24"/>
          <w:szCs w:val="24"/>
          <w:lang w:val="uk-UA"/>
        </w:rPr>
        <w:t>тис. грн.</w:t>
      </w:r>
      <w:r w:rsidR="00B61AFE" w:rsidRPr="0009656D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E3705E">
        <w:rPr>
          <w:rFonts w:ascii="Times New Roman" w:hAnsi="Times New Roman"/>
          <w:sz w:val="24"/>
          <w:szCs w:val="24"/>
          <w:lang w:val="uk-UA"/>
        </w:rPr>
        <w:t>60,7</w:t>
      </w:r>
      <w:r w:rsidR="00B61AFE" w:rsidRPr="0009656D">
        <w:rPr>
          <w:rFonts w:ascii="Times New Roman" w:hAnsi="Times New Roman"/>
          <w:sz w:val="24"/>
          <w:szCs w:val="24"/>
          <w:lang w:val="uk-UA"/>
        </w:rPr>
        <w:t>% до плану)</w:t>
      </w:r>
      <w:r w:rsidR="00564ECE"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83B18">
        <w:rPr>
          <w:rFonts w:ascii="Times New Roman" w:hAnsi="Times New Roman"/>
          <w:sz w:val="24"/>
          <w:szCs w:val="24"/>
          <w:lang w:val="uk-UA"/>
        </w:rPr>
        <w:t>закупівлі не проводились в повному обсязі у зв’язку із використанням запасів минулого року за рахунок значної гуманітарної допомоги, отриманої протягом минулого року</w:t>
      </w:r>
      <w:r w:rsidR="00047AD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47ADF" w:rsidRPr="00297871">
        <w:rPr>
          <w:rFonts w:ascii="Times New Roman" w:hAnsi="Times New Roman"/>
          <w:sz w:val="24"/>
          <w:szCs w:val="24"/>
          <w:lang w:val="uk-UA"/>
        </w:rPr>
        <w:t>окрім цього має місце ситуація з денними стаціонарами, кількість яки</w:t>
      </w:r>
      <w:r w:rsidR="00A529E4" w:rsidRPr="00297871">
        <w:rPr>
          <w:rFonts w:ascii="Times New Roman" w:hAnsi="Times New Roman"/>
          <w:sz w:val="24"/>
          <w:szCs w:val="24"/>
          <w:lang w:val="uk-UA"/>
        </w:rPr>
        <w:t>х</w:t>
      </w:r>
      <w:r w:rsidR="00047ADF" w:rsidRPr="00297871">
        <w:rPr>
          <w:rFonts w:ascii="Times New Roman" w:hAnsi="Times New Roman"/>
          <w:sz w:val="24"/>
          <w:szCs w:val="24"/>
          <w:lang w:val="uk-UA"/>
        </w:rPr>
        <w:t xml:space="preserve"> зменш</w:t>
      </w:r>
      <w:r w:rsidR="00297871" w:rsidRPr="00297871">
        <w:rPr>
          <w:rFonts w:ascii="Times New Roman" w:hAnsi="Times New Roman"/>
          <w:sz w:val="24"/>
          <w:szCs w:val="24"/>
          <w:lang w:val="uk-UA"/>
        </w:rPr>
        <w:t>илась</w:t>
      </w:r>
      <w:r w:rsidR="00047ADF" w:rsidRPr="00297871">
        <w:rPr>
          <w:rFonts w:ascii="Times New Roman" w:hAnsi="Times New Roman"/>
          <w:sz w:val="24"/>
          <w:szCs w:val="24"/>
          <w:lang w:val="uk-UA"/>
        </w:rPr>
        <w:t xml:space="preserve"> та, відповідно, потреба в засобах медичного призначення</w:t>
      </w:r>
      <w:r w:rsidR="008870A3" w:rsidRPr="0009656D">
        <w:rPr>
          <w:rFonts w:ascii="Times New Roman" w:hAnsi="Times New Roman"/>
          <w:sz w:val="24"/>
          <w:szCs w:val="24"/>
          <w:lang w:val="uk-UA"/>
        </w:rPr>
        <w:t>;</w:t>
      </w:r>
    </w:p>
    <w:p w14:paraId="7F72499B" w14:textId="044ECF59" w:rsidR="00D077EF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Продукти харчування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–</w:t>
      </w:r>
      <w:r w:rsidR="00C807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705E">
        <w:rPr>
          <w:rFonts w:ascii="Times New Roman" w:hAnsi="Times New Roman"/>
          <w:b/>
          <w:bCs/>
          <w:sz w:val="24"/>
          <w:szCs w:val="24"/>
          <w:lang w:val="uk-UA"/>
        </w:rPr>
        <w:t>1 099</w:t>
      </w:r>
      <w:r w:rsidR="00D077EF">
        <w:rPr>
          <w:rFonts w:ascii="Times New Roman" w:hAnsi="Times New Roman"/>
          <w:sz w:val="24"/>
          <w:szCs w:val="24"/>
          <w:lang w:val="uk-UA"/>
        </w:rPr>
        <w:t xml:space="preserve"> тис. грн. (</w:t>
      </w:r>
      <w:r w:rsidR="00E3705E">
        <w:rPr>
          <w:rFonts w:ascii="Times New Roman" w:hAnsi="Times New Roman"/>
          <w:sz w:val="24"/>
          <w:szCs w:val="24"/>
          <w:lang w:val="uk-UA"/>
        </w:rPr>
        <w:t>170,1</w:t>
      </w:r>
      <w:r w:rsidR="00D077EF">
        <w:rPr>
          <w:rFonts w:ascii="Times New Roman" w:hAnsi="Times New Roman"/>
          <w:sz w:val="24"/>
          <w:szCs w:val="24"/>
          <w:lang w:val="uk-UA"/>
        </w:rPr>
        <w:t>% до плану).</w:t>
      </w:r>
      <w:r w:rsidR="002978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>П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>лановий показник був приведений до доведених граничних сум фінансування, тому при виділенні додаткових коштів</w:t>
      </w:r>
      <w:r w:rsidR="00963BA9">
        <w:rPr>
          <w:rFonts w:ascii="Times New Roman" w:hAnsi="Times New Roman"/>
          <w:sz w:val="24"/>
          <w:szCs w:val="24"/>
          <w:lang w:val="uk-UA"/>
        </w:rPr>
        <w:t xml:space="preserve"> протягом звітного року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 для забезпечення реальної потреби </w:t>
      </w:r>
      <w:proofErr w:type="spellStart"/>
      <w:r w:rsidR="00963BA9" w:rsidRPr="00963BA9">
        <w:rPr>
          <w:rFonts w:ascii="Times New Roman" w:hAnsi="Times New Roman"/>
          <w:sz w:val="24"/>
          <w:szCs w:val="24"/>
          <w:lang w:val="uk-UA"/>
        </w:rPr>
        <w:t>виникло</w:t>
      </w:r>
      <w:proofErr w:type="spellEnd"/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 перевиконання</w:t>
      </w:r>
      <w:r w:rsidR="00297871" w:rsidRPr="00963BA9">
        <w:rPr>
          <w:rFonts w:ascii="Times New Roman" w:hAnsi="Times New Roman"/>
          <w:sz w:val="24"/>
          <w:szCs w:val="24"/>
          <w:lang w:val="uk-UA"/>
        </w:rPr>
        <w:t>.</w:t>
      </w:r>
    </w:p>
    <w:p w14:paraId="5E7EB638" w14:textId="79BC1367" w:rsidR="0093365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Оплата послуг (крім комунальних)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>–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3BA9">
        <w:rPr>
          <w:rFonts w:ascii="Times New Roman" w:hAnsi="Times New Roman"/>
          <w:b/>
          <w:bCs/>
          <w:sz w:val="24"/>
          <w:szCs w:val="24"/>
          <w:lang w:val="uk-UA"/>
        </w:rPr>
        <w:t>2 672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63BA9">
        <w:rPr>
          <w:rFonts w:ascii="Times New Roman" w:hAnsi="Times New Roman"/>
          <w:sz w:val="24"/>
          <w:szCs w:val="24"/>
          <w:lang w:val="uk-UA"/>
        </w:rPr>
        <w:t>126,2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% до плану)</w:t>
      </w:r>
      <w:r w:rsidR="006E001F">
        <w:rPr>
          <w:rFonts w:ascii="Times New Roman" w:hAnsi="Times New Roman"/>
          <w:sz w:val="24"/>
          <w:szCs w:val="24"/>
          <w:lang w:val="uk-UA"/>
        </w:rPr>
        <w:t>.</w:t>
      </w:r>
      <w:r w:rsidR="00684E52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E71505" w:rsidRPr="00E71505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Перевиконання </w:t>
      </w:r>
      <w:r w:rsidR="00E71505" w:rsidRPr="00E71505">
        <w:rPr>
          <w:rFonts w:ascii="Times New Roman" w:hAnsi="Times New Roman"/>
          <w:sz w:val="24"/>
          <w:szCs w:val="24"/>
          <w:lang w:val="uk-UA"/>
        </w:rPr>
        <w:t>у зв’язку із незапланованими витратами на встановлення та підключення до мережі безоплатно отриманого генератора</w:t>
      </w:r>
      <w:r w:rsidR="00963BA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>проведено незаплановане переобладнання мережі інтернет та поточний ремонт теплової мережі в підвальному приміщенні АЗПСМ №8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>;</w:t>
      </w:r>
    </w:p>
    <w:p w14:paraId="3E216660" w14:textId="4FBC93F3" w:rsidR="00D077EF" w:rsidRDefault="00933655" w:rsidP="005D1471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077EF">
        <w:rPr>
          <w:rFonts w:ascii="Times New Roman" w:hAnsi="Times New Roman"/>
          <w:sz w:val="24"/>
          <w:szCs w:val="24"/>
          <w:u w:val="thick"/>
          <w:lang w:val="uk-UA"/>
        </w:rPr>
        <w:t>Видатки на відрядження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1AFE" w:rsidRPr="00D077EF">
        <w:rPr>
          <w:rFonts w:ascii="Times New Roman" w:hAnsi="Times New Roman"/>
          <w:sz w:val="24"/>
          <w:szCs w:val="24"/>
          <w:lang w:val="uk-UA"/>
        </w:rPr>
        <w:t>–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3BA9">
        <w:rPr>
          <w:rFonts w:ascii="Times New Roman" w:hAnsi="Times New Roman"/>
          <w:sz w:val="24"/>
          <w:szCs w:val="24"/>
          <w:lang w:val="uk-UA"/>
        </w:rPr>
        <w:t>62</w:t>
      </w:r>
      <w:r w:rsidR="008870A3" w:rsidRPr="00D077EF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F469A5" w:rsidRPr="00D077EF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63BA9">
        <w:rPr>
          <w:rFonts w:ascii="Times New Roman" w:hAnsi="Times New Roman"/>
          <w:sz w:val="24"/>
          <w:szCs w:val="24"/>
          <w:lang w:val="uk-UA"/>
        </w:rPr>
        <w:t>155,0</w:t>
      </w:r>
      <w:r w:rsidR="00F469A5" w:rsidRPr="00D077EF">
        <w:rPr>
          <w:rFonts w:ascii="Times New Roman" w:hAnsi="Times New Roman"/>
          <w:sz w:val="24"/>
          <w:szCs w:val="24"/>
          <w:lang w:val="uk-UA"/>
        </w:rPr>
        <w:t xml:space="preserve">% до </w:t>
      </w:r>
      <w:r w:rsidR="00C30085" w:rsidRPr="00D077EF">
        <w:rPr>
          <w:rFonts w:ascii="Times New Roman" w:hAnsi="Times New Roman"/>
          <w:sz w:val="24"/>
          <w:szCs w:val="24"/>
          <w:lang w:val="uk-UA"/>
        </w:rPr>
        <w:t>плану)</w:t>
      </w:r>
      <w:r w:rsidR="006E001F" w:rsidRPr="00D077EF">
        <w:rPr>
          <w:rFonts w:ascii="Times New Roman" w:hAnsi="Times New Roman"/>
          <w:sz w:val="24"/>
          <w:szCs w:val="24"/>
          <w:lang w:val="uk-UA"/>
        </w:rPr>
        <w:t>.</w:t>
      </w:r>
      <w:r w:rsidR="00C30085"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22613729" w14:textId="667B979F" w:rsidR="005A06E3" w:rsidRPr="00D077EF" w:rsidRDefault="00933655" w:rsidP="005D1471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077EF">
        <w:rPr>
          <w:rFonts w:ascii="Times New Roman" w:hAnsi="Times New Roman"/>
          <w:sz w:val="24"/>
          <w:szCs w:val="24"/>
          <w:u w:val="thick"/>
          <w:lang w:val="uk-UA"/>
        </w:rPr>
        <w:t>Оплата комунальних послуг та енергоносіїв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D077EF">
        <w:rPr>
          <w:rFonts w:ascii="Times New Roman" w:hAnsi="Times New Roman"/>
          <w:sz w:val="24"/>
          <w:szCs w:val="24"/>
          <w:lang w:val="uk-UA"/>
        </w:rPr>
        <w:t>–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3BA9">
        <w:rPr>
          <w:rFonts w:ascii="Times New Roman" w:hAnsi="Times New Roman"/>
          <w:b/>
          <w:bCs/>
          <w:sz w:val="24"/>
          <w:szCs w:val="24"/>
          <w:lang w:val="uk-UA"/>
        </w:rPr>
        <w:t>4 284</w:t>
      </w:r>
      <w:r w:rsidR="002D5308" w:rsidRPr="00D077EF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D077EF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63BA9">
        <w:rPr>
          <w:rFonts w:ascii="Times New Roman" w:hAnsi="Times New Roman"/>
          <w:sz w:val="24"/>
          <w:szCs w:val="24"/>
          <w:lang w:val="uk-UA"/>
        </w:rPr>
        <w:t>102,8</w:t>
      </w:r>
      <w:r w:rsidR="00B61AFE" w:rsidRPr="00D077EF">
        <w:rPr>
          <w:rFonts w:ascii="Times New Roman" w:hAnsi="Times New Roman"/>
          <w:sz w:val="24"/>
          <w:szCs w:val="24"/>
          <w:lang w:val="uk-UA"/>
        </w:rPr>
        <w:t>% до плану</w:t>
      </w:r>
      <w:r w:rsidR="008B2A01" w:rsidRPr="00D077EF">
        <w:rPr>
          <w:rFonts w:ascii="Times New Roman" w:hAnsi="Times New Roman"/>
          <w:sz w:val="24"/>
          <w:szCs w:val="24"/>
          <w:lang w:val="uk-UA"/>
        </w:rPr>
        <w:t>)</w:t>
      </w:r>
      <w:r w:rsidR="005A06E3" w:rsidRPr="00D077EF">
        <w:rPr>
          <w:rFonts w:ascii="Times New Roman" w:hAnsi="Times New Roman"/>
          <w:sz w:val="24"/>
          <w:szCs w:val="24"/>
          <w:lang w:val="uk-UA"/>
        </w:rPr>
        <w:t>:</w:t>
      </w:r>
    </w:p>
    <w:p w14:paraId="068DE1E9" w14:textId="005A8BA5" w:rsidR="00D077EF" w:rsidRPr="00D077EF" w:rsidRDefault="005A06E3" w:rsidP="006F1F92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Style w:val="af"/>
          <w:rFonts w:ascii="Times New Roman" w:hAnsi="Times New Roman"/>
          <w:sz w:val="24"/>
          <w:szCs w:val="24"/>
          <w:lang w:val="uk-UA"/>
        </w:rPr>
      </w:pPr>
      <w:r w:rsidRPr="00D077EF">
        <w:rPr>
          <w:rFonts w:ascii="Times New Roman" w:hAnsi="Times New Roman"/>
          <w:b/>
          <w:bCs/>
          <w:sz w:val="24"/>
          <w:szCs w:val="24"/>
          <w:lang w:val="uk-UA"/>
        </w:rPr>
        <w:t>Теплопостачання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63BA9">
        <w:rPr>
          <w:rFonts w:ascii="Times New Roman" w:hAnsi="Times New Roman"/>
          <w:b/>
          <w:bCs/>
          <w:sz w:val="24"/>
          <w:szCs w:val="24"/>
          <w:lang w:val="uk-UA"/>
        </w:rPr>
        <w:t>1 597</w:t>
      </w:r>
      <w:r w:rsidRPr="00D077E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тис. грн., що на </w:t>
      </w:r>
      <w:r w:rsidR="00963BA9">
        <w:rPr>
          <w:rFonts w:ascii="Times New Roman" w:hAnsi="Times New Roman"/>
          <w:sz w:val="24"/>
          <w:szCs w:val="24"/>
          <w:lang w:val="uk-UA"/>
        </w:rPr>
        <w:t>218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 w:rsidR="00963BA9">
        <w:rPr>
          <w:rFonts w:ascii="Times New Roman" w:hAnsi="Times New Roman"/>
          <w:sz w:val="24"/>
          <w:szCs w:val="24"/>
          <w:lang w:val="uk-UA"/>
        </w:rPr>
        <w:t>більше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від плану</w:t>
      </w:r>
      <w:r w:rsidR="00AC323B" w:rsidRPr="00D077EF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63BA9">
        <w:rPr>
          <w:rFonts w:ascii="Times New Roman" w:hAnsi="Times New Roman"/>
          <w:sz w:val="24"/>
          <w:szCs w:val="24"/>
          <w:lang w:val="uk-UA"/>
        </w:rPr>
        <w:t>115,8</w:t>
      </w:r>
      <w:r w:rsidR="00AC323B" w:rsidRPr="00D077EF">
        <w:rPr>
          <w:rFonts w:ascii="Times New Roman" w:hAnsi="Times New Roman"/>
          <w:sz w:val="24"/>
          <w:szCs w:val="24"/>
          <w:lang w:val="uk-UA"/>
        </w:rPr>
        <w:t>%)</w:t>
      </w:r>
      <w:r w:rsidR="00B61AFE"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8B2A01" w:rsidRPr="00D077EF">
        <w:rPr>
          <w:rFonts w:ascii="Times New Roman" w:hAnsi="Times New Roman"/>
          <w:sz w:val="24"/>
          <w:szCs w:val="24"/>
          <w:lang w:val="uk-UA"/>
        </w:rPr>
        <w:t xml:space="preserve">пов’язано із 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>тим, що плановий показник</w:t>
      </w:r>
      <w:r w:rsidR="00963BA9">
        <w:rPr>
          <w:rFonts w:ascii="Times New Roman" w:hAnsi="Times New Roman"/>
          <w:sz w:val="24"/>
          <w:szCs w:val="24"/>
          <w:lang w:val="uk-UA"/>
        </w:rPr>
        <w:t xml:space="preserve"> був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 приведений до доведених граничних сум фінансування, тому при виділенні додаткових коштів для забезпечення реальної потреби </w:t>
      </w:r>
      <w:proofErr w:type="spellStart"/>
      <w:r w:rsidR="00963BA9" w:rsidRPr="00963BA9">
        <w:rPr>
          <w:rFonts w:ascii="Times New Roman" w:hAnsi="Times New Roman"/>
          <w:sz w:val="24"/>
          <w:szCs w:val="24"/>
          <w:lang w:val="uk-UA"/>
        </w:rPr>
        <w:t>виникло</w:t>
      </w:r>
      <w:proofErr w:type="spellEnd"/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 перевиконання</w:t>
      </w:r>
      <w:r w:rsidR="00D077E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</w:t>
      </w:r>
    </w:p>
    <w:p w14:paraId="0C205C19" w14:textId="086DADB4" w:rsidR="00AC323B" w:rsidRPr="00D077EF" w:rsidRDefault="005A06E3" w:rsidP="006F1F92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77EF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Водопостачання та водовідведення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63BA9">
        <w:rPr>
          <w:rFonts w:ascii="Times New Roman" w:hAnsi="Times New Roman"/>
          <w:b/>
          <w:bCs/>
          <w:sz w:val="24"/>
          <w:szCs w:val="24"/>
          <w:lang w:val="uk-UA"/>
        </w:rPr>
        <w:t>47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тис. грн., що менше ніж за планом на </w:t>
      </w:r>
      <w:r w:rsidR="00963BA9">
        <w:rPr>
          <w:rFonts w:ascii="Times New Roman" w:hAnsi="Times New Roman"/>
          <w:sz w:val="24"/>
          <w:szCs w:val="24"/>
          <w:lang w:val="uk-UA"/>
        </w:rPr>
        <w:t>4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AC323B" w:rsidRPr="00D077EF">
        <w:rPr>
          <w:rFonts w:ascii="Times New Roman" w:hAnsi="Times New Roman"/>
          <w:sz w:val="24"/>
          <w:szCs w:val="24"/>
          <w:lang w:val="uk-UA"/>
        </w:rPr>
        <w:t>(</w:t>
      </w:r>
      <w:r w:rsidR="00963BA9">
        <w:rPr>
          <w:rFonts w:ascii="Times New Roman" w:hAnsi="Times New Roman"/>
          <w:sz w:val="24"/>
          <w:szCs w:val="24"/>
          <w:lang w:val="uk-UA"/>
        </w:rPr>
        <w:t>92,2</w:t>
      </w:r>
      <w:r w:rsidR="00AC323B" w:rsidRPr="00D077EF">
        <w:rPr>
          <w:rFonts w:ascii="Times New Roman" w:hAnsi="Times New Roman"/>
          <w:sz w:val="24"/>
          <w:szCs w:val="24"/>
          <w:lang w:val="uk-UA"/>
        </w:rPr>
        <w:t>%)</w:t>
      </w:r>
      <w:r w:rsidR="006E001F" w:rsidRPr="00D077EF">
        <w:rPr>
          <w:rFonts w:ascii="Times New Roman" w:hAnsi="Times New Roman"/>
          <w:sz w:val="24"/>
          <w:szCs w:val="24"/>
          <w:lang w:val="uk-UA"/>
        </w:rPr>
        <w:t xml:space="preserve"> та </w:t>
      </w:r>
      <w:bookmarkStart w:id="1" w:name="_Hlk158194324"/>
      <w:bookmarkStart w:id="2" w:name="_Hlk158194307"/>
      <w:r w:rsidR="006E001F" w:rsidRPr="00D077EF">
        <w:rPr>
          <w:rFonts w:ascii="Times New Roman" w:hAnsi="Times New Roman"/>
          <w:sz w:val="24"/>
          <w:szCs w:val="24"/>
          <w:lang w:val="uk-UA"/>
        </w:rPr>
        <w:t xml:space="preserve">пов’язано із </w:t>
      </w:r>
      <w:bookmarkEnd w:id="1"/>
      <w:r w:rsidR="008B2A01" w:rsidRPr="00D077EF">
        <w:rPr>
          <w:rFonts w:ascii="Times New Roman" w:hAnsi="Times New Roman"/>
          <w:sz w:val="24"/>
          <w:szCs w:val="24"/>
          <w:lang w:val="uk-UA"/>
        </w:rPr>
        <w:t xml:space="preserve">економним використанням, </w:t>
      </w:r>
      <w:r w:rsidR="008B2A01" w:rsidRPr="00D077E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також тариф менший, ніж планувалось</w:t>
      </w:r>
      <w:r w:rsidR="006E001F" w:rsidRPr="00D077EF">
        <w:rPr>
          <w:rFonts w:ascii="Times New Roman" w:hAnsi="Times New Roman"/>
          <w:b/>
          <w:bCs/>
          <w:sz w:val="24"/>
          <w:szCs w:val="24"/>
          <w:lang w:val="uk-UA"/>
        </w:rPr>
        <w:t>.</w:t>
      </w:r>
    </w:p>
    <w:bookmarkEnd w:id="2"/>
    <w:p w14:paraId="5079E440" w14:textId="5AB42A3E" w:rsidR="00AC323B" w:rsidRPr="006E001F" w:rsidRDefault="00AC323B" w:rsidP="006E001F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Електроенергія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63BA9">
        <w:rPr>
          <w:rFonts w:ascii="Times New Roman" w:hAnsi="Times New Roman"/>
          <w:b/>
          <w:bCs/>
          <w:sz w:val="24"/>
          <w:szCs w:val="24"/>
          <w:lang w:val="uk-UA"/>
        </w:rPr>
        <w:t>1 760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 Це на </w:t>
      </w:r>
      <w:r w:rsidR="00963BA9">
        <w:rPr>
          <w:rFonts w:ascii="Times New Roman" w:hAnsi="Times New Roman"/>
          <w:sz w:val="24"/>
          <w:szCs w:val="24"/>
          <w:lang w:val="uk-UA"/>
        </w:rPr>
        <w:t>197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 w:rsidR="00963BA9">
        <w:rPr>
          <w:rFonts w:ascii="Times New Roman" w:hAnsi="Times New Roman"/>
          <w:sz w:val="24"/>
          <w:szCs w:val="24"/>
          <w:lang w:val="uk-UA"/>
        </w:rPr>
        <w:t>більше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від запланованих</w:t>
      </w:r>
      <w:r w:rsidR="006E001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sz w:val="24"/>
          <w:szCs w:val="24"/>
          <w:lang w:val="uk-UA"/>
        </w:rPr>
        <w:t>(</w:t>
      </w:r>
      <w:r w:rsidR="00963BA9">
        <w:rPr>
          <w:rFonts w:ascii="Times New Roman" w:hAnsi="Times New Roman"/>
          <w:sz w:val="24"/>
          <w:szCs w:val="24"/>
          <w:lang w:val="uk-UA"/>
        </w:rPr>
        <w:t>112,6</w:t>
      </w:r>
      <w:r w:rsidRPr="00FD0BEB">
        <w:rPr>
          <w:rFonts w:ascii="Times New Roman" w:hAnsi="Times New Roman"/>
          <w:sz w:val="24"/>
          <w:szCs w:val="24"/>
          <w:lang w:val="uk-UA"/>
        </w:rPr>
        <w:t>%)</w:t>
      </w:r>
      <w:r w:rsidR="006E001F">
        <w:rPr>
          <w:rFonts w:ascii="Times New Roman" w:hAnsi="Times New Roman"/>
          <w:sz w:val="24"/>
          <w:szCs w:val="24"/>
          <w:lang w:val="uk-UA"/>
        </w:rPr>
        <w:t xml:space="preserve">. </w:t>
      </w:r>
      <w:bookmarkStart w:id="3" w:name="_Hlk117516092"/>
      <w:r w:rsidR="008B2A01" w:rsidRPr="008B2A01">
        <w:rPr>
          <w:rFonts w:ascii="Times New Roman" w:hAnsi="Times New Roman"/>
          <w:sz w:val="24"/>
          <w:szCs w:val="24"/>
          <w:lang w:val="uk-UA"/>
        </w:rPr>
        <w:t xml:space="preserve">Пов’язано із тим, </w:t>
      </w:r>
      <w:bookmarkEnd w:id="3"/>
      <w:r w:rsidR="00963BA9" w:rsidRPr="00963BA9">
        <w:rPr>
          <w:rFonts w:ascii="Times New Roman" w:hAnsi="Times New Roman"/>
          <w:sz w:val="24"/>
          <w:szCs w:val="24"/>
          <w:lang w:val="uk-UA"/>
        </w:rPr>
        <w:t>що плановий показник</w:t>
      </w:r>
      <w:r w:rsidR="00963BA9">
        <w:rPr>
          <w:rFonts w:ascii="Times New Roman" w:hAnsi="Times New Roman"/>
          <w:sz w:val="24"/>
          <w:szCs w:val="24"/>
          <w:lang w:val="uk-UA"/>
        </w:rPr>
        <w:t xml:space="preserve"> був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 приведений до доведених граничних сум фінансування, тому при виділенні додаткових коштів для забезпечення реальної потреби </w:t>
      </w:r>
      <w:proofErr w:type="spellStart"/>
      <w:r w:rsidR="00963BA9" w:rsidRPr="00963BA9">
        <w:rPr>
          <w:rFonts w:ascii="Times New Roman" w:hAnsi="Times New Roman"/>
          <w:sz w:val="24"/>
          <w:szCs w:val="24"/>
          <w:lang w:val="uk-UA"/>
        </w:rPr>
        <w:t>виникло</w:t>
      </w:r>
      <w:proofErr w:type="spellEnd"/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 перевиконання</w:t>
      </w:r>
      <w:r w:rsidR="00C62150">
        <w:rPr>
          <w:rFonts w:ascii="Times New Roman" w:hAnsi="Times New Roman"/>
          <w:sz w:val="24"/>
          <w:szCs w:val="24"/>
          <w:lang w:val="uk-UA"/>
        </w:rPr>
        <w:t>.</w:t>
      </w:r>
    </w:p>
    <w:p w14:paraId="6F365BCA" w14:textId="722826C6" w:rsidR="00680DA6" w:rsidRPr="00963BA9" w:rsidRDefault="00AC323B" w:rsidP="00733EC5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Газ 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963BA9">
        <w:rPr>
          <w:rFonts w:ascii="Times New Roman" w:hAnsi="Times New Roman"/>
          <w:b/>
          <w:bCs/>
          <w:sz w:val="24"/>
          <w:szCs w:val="24"/>
          <w:lang w:val="uk-UA"/>
        </w:rPr>
        <w:t>649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 Це на </w:t>
      </w:r>
      <w:r w:rsidR="00297871">
        <w:rPr>
          <w:rFonts w:ascii="Times New Roman" w:hAnsi="Times New Roman"/>
          <w:sz w:val="24"/>
          <w:szCs w:val="24"/>
          <w:lang w:val="uk-UA"/>
        </w:rPr>
        <w:t>1</w:t>
      </w:r>
      <w:r w:rsidR="00963BA9">
        <w:rPr>
          <w:rFonts w:ascii="Times New Roman" w:hAnsi="Times New Roman"/>
          <w:sz w:val="24"/>
          <w:szCs w:val="24"/>
          <w:lang w:val="uk-UA"/>
        </w:rPr>
        <w:t>97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 менше від плану(</w:t>
      </w:r>
      <w:r w:rsidR="00963BA9">
        <w:rPr>
          <w:rFonts w:ascii="Times New Roman" w:hAnsi="Times New Roman"/>
          <w:sz w:val="24"/>
          <w:szCs w:val="24"/>
          <w:lang w:val="uk-UA"/>
        </w:rPr>
        <w:t>76,7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%). 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Економія по </w:t>
      </w:r>
      <w:proofErr w:type="spellStart"/>
      <w:r w:rsidR="00963BA9" w:rsidRPr="00963BA9">
        <w:rPr>
          <w:rFonts w:ascii="Times New Roman" w:hAnsi="Times New Roman"/>
          <w:sz w:val="24"/>
          <w:szCs w:val="24"/>
          <w:lang w:val="uk-UA"/>
        </w:rPr>
        <w:t>Ромоданівській</w:t>
      </w:r>
      <w:proofErr w:type="spellEnd"/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="00963BA9" w:rsidRPr="00963BA9">
        <w:rPr>
          <w:rFonts w:ascii="Times New Roman" w:hAnsi="Times New Roman"/>
          <w:sz w:val="24"/>
          <w:szCs w:val="24"/>
          <w:lang w:val="uk-UA"/>
        </w:rPr>
        <w:t>Комишнянській</w:t>
      </w:r>
      <w:proofErr w:type="spellEnd"/>
      <w:r w:rsidR="00963BA9" w:rsidRPr="00963BA9">
        <w:rPr>
          <w:rFonts w:ascii="Times New Roman" w:hAnsi="Times New Roman"/>
          <w:sz w:val="24"/>
          <w:szCs w:val="24"/>
          <w:lang w:val="uk-UA"/>
        </w:rPr>
        <w:t xml:space="preserve"> ТГ, пов’язано із  </w:t>
      </w:r>
      <w:r w:rsidR="00963BA9" w:rsidRPr="00963BA9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закінченням опалювального сезону раніше, ніж зазвичай та 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>в</w:t>
      </w:r>
      <w:r w:rsidR="00963BA9" w:rsidRPr="00963BA9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ідносно теплою зимою</w:t>
      </w:r>
      <w:r w:rsidR="00963BA9" w:rsidRPr="00963BA9">
        <w:rPr>
          <w:rFonts w:ascii="Times New Roman" w:hAnsi="Times New Roman"/>
          <w:b/>
          <w:bCs/>
          <w:sz w:val="24"/>
          <w:szCs w:val="24"/>
          <w:lang w:val="uk-UA"/>
        </w:rPr>
        <w:t xml:space="preserve">. </w:t>
      </w:r>
      <w:r w:rsidR="00963BA9" w:rsidRPr="00963BA9">
        <w:rPr>
          <w:rFonts w:ascii="Times New Roman" w:hAnsi="Times New Roman"/>
          <w:sz w:val="24"/>
          <w:szCs w:val="24"/>
          <w:lang w:val="uk-UA"/>
        </w:rPr>
        <w:t>Також</w:t>
      </w:r>
      <w:r w:rsidR="00963BA9" w:rsidRPr="00963BA9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963BA9" w:rsidRPr="00963BA9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тариф менший, ніж планувалось</w:t>
      </w:r>
      <w:r w:rsidR="008D246B" w:rsidRPr="00963BA9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</w:t>
      </w:r>
    </w:p>
    <w:p w14:paraId="136C4DD8" w14:textId="63E6A1FE" w:rsidR="00933655" w:rsidRPr="00FD0BEB" w:rsidRDefault="00680DA6" w:rsidP="00733EC5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Інші енергоносії(вивезення ТПВ, тверде паливо)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963BA9">
        <w:rPr>
          <w:rFonts w:ascii="Times New Roman" w:hAnsi="Times New Roman"/>
          <w:b/>
          <w:bCs/>
          <w:sz w:val="24"/>
          <w:szCs w:val="24"/>
          <w:lang w:val="uk-UA"/>
        </w:rPr>
        <w:t>231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грн., </w:t>
      </w:r>
      <w:bookmarkStart w:id="4" w:name="_Hlk158194614"/>
      <w:r w:rsidRPr="00FD0BEB">
        <w:rPr>
          <w:rFonts w:ascii="Times New Roman" w:hAnsi="Times New Roman"/>
          <w:sz w:val="24"/>
          <w:szCs w:val="24"/>
          <w:lang w:val="uk-UA"/>
        </w:rPr>
        <w:t xml:space="preserve">що </w:t>
      </w:r>
      <w:r w:rsidR="008D246B">
        <w:rPr>
          <w:rFonts w:ascii="Times New Roman" w:hAnsi="Times New Roman"/>
          <w:sz w:val="24"/>
          <w:szCs w:val="24"/>
          <w:lang w:val="uk-UA"/>
        </w:rPr>
        <w:t>менше</w:t>
      </w:r>
      <w:r w:rsidR="005D36E8">
        <w:rPr>
          <w:rFonts w:ascii="Times New Roman" w:hAnsi="Times New Roman"/>
          <w:sz w:val="24"/>
          <w:szCs w:val="24"/>
          <w:lang w:val="uk-UA"/>
        </w:rPr>
        <w:t xml:space="preserve"> за план на </w:t>
      </w:r>
      <w:r w:rsidR="00963BA9">
        <w:rPr>
          <w:rFonts w:ascii="Times New Roman" w:hAnsi="Times New Roman"/>
          <w:sz w:val="24"/>
          <w:szCs w:val="24"/>
          <w:lang w:val="uk-UA"/>
        </w:rPr>
        <w:t>96</w:t>
      </w:r>
      <w:r w:rsidR="005D36E8">
        <w:rPr>
          <w:rFonts w:ascii="Times New Roman" w:hAnsi="Times New Roman"/>
          <w:sz w:val="24"/>
          <w:szCs w:val="24"/>
          <w:lang w:val="uk-UA"/>
        </w:rPr>
        <w:t xml:space="preserve"> тис. грн.(</w:t>
      </w:r>
      <w:r w:rsidR="00963BA9">
        <w:rPr>
          <w:rFonts w:ascii="Times New Roman" w:hAnsi="Times New Roman"/>
          <w:sz w:val="24"/>
          <w:szCs w:val="24"/>
          <w:lang w:val="uk-UA"/>
        </w:rPr>
        <w:t>70,6</w:t>
      </w:r>
      <w:r w:rsidR="005D36E8">
        <w:rPr>
          <w:rFonts w:ascii="Times New Roman" w:hAnsi="Times New Roman"/>
          <w:sz w:val="24"/>
          <w:szCs w:val="24"/>
          <w:lang w:val="uk-UA"/>
        </w:rPr>
        <w:t xml:space="preserve">%) та пов’язано </w:t>
      </w:r>
      <w:bookmarkEnd w:id="4"/>
      <w:r w:rsidR="008D246B" w:rsidRPr="008D246B">
        <w:rPr>
          <w:rFonts w:ascii="Times New Roman" w:hAnsi="Times New Roman"/>
          <w:sz w:val="24"/>
          <w:szCs w:val="24"/>
          <w:lang w:val="uk-UA"/>
        </w:rPr>
        <w:t>із</w:t>
      </w:r>
      <w:r w:rsidR="008D24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перерозподілом коштів з твердого палива на пільгові медикаменти по </w:t>
      </w:r>
      <w:proofErr w:type="spellStart"/>
      <w:r w:rsidR="008D246B" w:rsidRPr="008D246B">
        <w:rPr>
          <w:rFonts w:ascii="Times New Roman" w:hAnsi="Times New Roman"/>
          <w:sz w:val="24"/>
          <w:szCs w:val="24"/>
          <w:lang w:val="uk-UA"/>
        </w:rPr>
        <w:t>Ромоданівській</w:t>
      </w:r>
      <w:proofErr w:type="spellEnd"/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ТГ, у зв’язку з чим закупівля твердого палива по  </w:t>
      </w:r>
      <w:proofErr w:type="spellStart"/>
      <w:r w:rsidR="008D246B" w:rsidRPr="008D246B">
        <w:rPr>
          <w:rFonts w:ascii="Times New Roman" w:hAnsi="Times New Roman"/>
          <w:sz w:val="24"/>
          <w:szCs w:val="24"/>
          <w:lang w:val="uk-UA"/>
        </w:rPr>
        <w:t>Ромоданівській</w:t>
      </w:r>
      <w:proofErr w:type="spellEnd"/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ТГ в І </w:t>
      </w:r>
      <w:r w:rsidR="00245036">
        <w:rPr>
          <w:rFonts w:ascii="Times New Roman" w:hAnsi="Times New Roman"/>
          <w:sz w:val="24"/>
          <w:szCs w:val="24"/>
          <w:lang w:val="uk-UA"/>
        </w:rPr>
        <w:t>півріччі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поточного року не відбулася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3CF31BE1" w14:textId="115AB5BE" w:rsidR="00733EC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Інші виплати населенню (пільгові медикаменти)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>–</w:t>
      </w:r>
      <w:r w:rsidR="000601E4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522D">
        <w:rPr>
          <w:rFonts w:ascii="Times New Roman" w:hAnsi="Times New Roman"/>
          <w:b/>
          <w:bCs/>
          <w:sz w:val="24"/>
          <w:szCs w:val="24"/>
          <w:lang w:val="uk-UA"/>
        </w:rPr>
        <w:t>2 349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458BC">
        <w:rPr>
          <w:rFonts w:ascii="Times New Roman" w:hAnsi="Times New Roman"/>
          <w:sz w:val="24"/>
          <w:szCs w:val="24"/>
          <w:lang w:val="uk-UA"/>
        </w:rPr>
        <w:t xml:space="preserve">, </w:t>
      </w:r>
      <w:bookmarkStart w:id="5" w:name="_Hlk158194586"/>
      <w:r w:rsidR="00B458BC">
        <w:rPr>
          <w:rFonts w:ascii="Times New Roman" w:hAnsi="Times New Roman"/>
          <w:sz w:val="24"/>
          <w:szCs w:val="24"/>
          <w:lang w:val="uk-UA"/>
        </w:rPr>
        <w:t xml:space="preserve">що на </w:t>
      </w:r>
      <w:r w:rsidR="00CB522D">
        <w:rPr>
          <w:rFonts w:ascii="Times New Roman" w:hAnsi="Times New Roman"/>
          <w:sz w:val="24"/>
          <w:szCs w:val="24"/>
          <w:lang w:val="uk-UA"/>
        </w:rPr>
        <w:t>1299</w:t>
      </w:r>
      <w:r w:rsidR="00B458BC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 w:rsidR="00834767">
        <w:rPr>
          <w:rFonts w:ascii="Times New Roman" w:hAnsi="Times New Roman"/>
          <w:sz w:val="24"/>
          <w:szCs w:val="24"/>
          <w:lang w:val="uk-UA"/>
        </w:rPr>
        <w:t>більше</w:t>
      </w:r>
      <w:r w:rsidR="00B458BC">
        <w:rPr>
          <w:rFonts w:ascii="Times New Roman" w:hAnsi="Times New Roman"/>
          <w:sz w:val="24"/>
          <w:szCs w:val="24"/>
          <w:lang w:val="uk-UA"/>
        </w:rPr>
        <w:t>, ніж за планом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B522D">
        <w:rPr>
          <w:rFonts w:ascii="Times New Roman" w:hAnsi="Times New Roman"/>
          <w:sz w:val="24"/>
          <w:szCs w:val="24"/>
          <w:lang w:val="uk-UA"/>
        </w:rPr>
        <w:t>223</w:t>
      </w:r>
      <w:r w:rsidR="00297871">
        <w:rPr>
          <w:rFonts w:ascii="Times New Roman" w:hAnsi="Times New Roman"/>
          <w:sz w:val="24"/>
          <w:szCs w:val="24"/>
          <w:lang w:val="uk-UA"/>
        </w:rPr>
        <w:t>,7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% до плану)</w:t>
      </w:r>
      <w:r w:rsidR="00DC75B7" w:rsidRPr="00FD0BEB">
        <w:rPr>
          <w:rFonts w:ascii="Times New Roman" w:hAnsi="Times New Roman"/>
          <w:sz w:val="24"/>
          <w:szCs w:val="24"/>
          <w:lang w:val="uk-UA"/>
        </w:rPr>
        <w:t>.</w:t>
      </w:r>
      <w:r w:rsidR="00DC75B7" w:rsidRPr="00FD0BEB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6" w:name="_Hlk117497577"/>
      <w:bookmarkStart w:id="7" w:name="_Hlk117516306"/>
      <w:bookmarkStart w:id="8" w:name="_Hlk171966635"/>
      <w:bookmarkEnd w:id="5"/>
      <w:r w:rsidR="008D246B" w:rsidRPr="008D246B">
        <w:rPr>
          <w:rFonts w:ascii="Times New Roman" w:hAnsi="Times New Roman"/>
          <w:sz w:val="24"/>
          <w:szCs w:val="24"/>
          <w:lang w:val="uk-UA"/>
        </w:rPr>
        <w:t>Пов’язано</w:t>
      </w:r>
      <w:r w:rsidR="00245036">
        <w:rPr>
          <w:rFonts w:ascii="Times New Roman" w:hAnsi="Times New Roman"/>
          <w:sz w:val="24"/>
          <w:szCs w:val="24"/>
          <w:lang w:val="uk-UA"/>
        </w:rPr>
        <w:t xml:space="preserve"> із збільшенням кількості пільговиків та, відповідно, потреби в коштах</w:t>
      </w:r>
      <w:r w:rsidR="00FD02A4">
        <w:rPr>
          <w:rFonts w:ascii="Times New Roman" w:hAnsi="Times New Roman"/>
          <w:sz w:val="24"/>
          <w:szCs w:val="24"/>
          <w:lang w:val="uk-UA"/>
        </w:rPr>
        <w:t>. Для її забезпечення</w:t>
      </w:r>
      <w:r w:rsidR="002450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02A4">
        <w:rPr>
          <w:rFonts w:ascii="Times New Roman" w:hAnsi="Times New Roman"/>
          <w:sz w:val="24"/>
          <w:szCs w:val="24"/>
          <w:lang w:val="uk-UA"/>
        </w:rPr>
        <w:t>здійснено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</w:t>
      </w:r>
      <w:bookmarkEnd w:id="6"/>
      <w:bookmarkEnd w:id="7"/>
      <w:r w:rsidR="008D246B" w:rsidRPr="008D246B">
        <w:rPr>
          <w:rFonts w:ascii="Times New Roman" w:hAnsi="Times New Roman"/>
          <w:sz w:val="24"/>
          <w:szCs w:val="24"/>
          <w:lang w:val="uk-UA"/>
        </w:rPr>
        <w:t>перерозподіл коштів</w:t>
      </w:r>
      <w:r w:rsidR="00245036">
        <w:rPr>
          <w:rFonts w:ascii="Times New Roman" w:hAnsi="Times New Roman"/>
          <w:sz w:val="24"/>
          <w:szCs w:val="24"/>
          <w:lang w:val="uk-UA"/>
        </w:rPr>
        <w:t xml:space="preserve"> з економії по комунальним послугам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на пільгові медикаменти по </w:t>
      </w:r>
      <w:proofErr w:type="spellStart"/>
      <w:r w:rsidR="008D246B" w:rsidRPr="008D246B">
        <w:rPr>
          <w:rFonts w:ascii="Times New Roman" w:hAnsi="Times New Roman"/>
          <w:sz w:val="24"/>
          <w:szCs w:val="24"/>
          <w:lang w:val="uk-UA"/>
        </w:rPr>
        <w:t>Ромоданівській</w:t>
      </w:r>
      <w:proofErr w:type="spellEnd"/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ТГ</w:t>
      </w:r>
      <w:r w:rsidR="00245036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="00245036">
        <w:rPr>
          <w:rFonts w:ascii="Times New Roman" w:hAnsi="Times New Roman"/>
          <w:sz w:val="24"/>
          <w:szCs w:val="24"/>
          <w:lang w:val="uk-UA"/>
        </w:rPr>
        <w:t>Комишнянській</w:t>
      </w:r>
      <w:proofErr w:type="spellEnd"/>
      <w:r w:rsidR="00245036">
        <w:rPr>
          <w:rFonts w:ascii="Times New Roman" w:hAnsi="Times New Roman"/>
          <w:sz w:val="24"/>
          <w:szCs w:val="24"/>
          <w:lang w:val="uk-UA"/>
        </w:rPr>
        <w:t xml:space="preserve"> ТГ, а також були внесені зміни в помісячний план асигнувань по Миргородській ТГ шляхом перенесення запланованих коштів на пільгові медикаменти з другої половини року в першу, а економію в першому півріччі по комунальним </w:t>
      </w:r>
      <w:proofErr w:type="spellStart"/>
      <w:r w:rsidR="00245036">
        <w:rPr>
          <w:rFonts w:ascii="Times New Roman" w:hAnsi="Times New Roman"/>
          <w:sz w:val="24"/>
          <w:szCs w:val="24"/>
          <w:lang w:val="uk-UA"/>
        </w:rPr>
        <w:t>платежам</w:t>
      </w:r>
      <w:proofErr w:type="spellEnd"/>
      <w:r w:rsidR="00245036">
        <w:rPr>
          <w:rFonts w:ascii="Times New Roman" w:hAnsi="Times New Roman"/>
          <w:sz w:val="24"/>
          <w:szCs w:val="24"/>
          <w:lang w:val="uk-UA"/>
        </w:rPr>
        <w:t xml:space="preserve"> – в другу половину року. </w:t>
      </w:r>
      <w:r w:rsidR="00CB522D" w:rsidRPr="00CB522D">
        <w:rPr>
          <w:rFonts w:ascii="Times New Roman" w:hAnsi="Times New Roman"/>
          <w:sz w:val="24"/>
          <w:szCs w:val="24"/>
          <w:lang w:val="uk-UA"/>
        </w:rPr>
        <w:t>За рахунок цих змін, а також за рахунок виділення додаткового фінансування протягом 2024 року, коштів було використано більше, ніж планувалось</w:t>
      </w:r>
      <w:r w:rsidR="0048799B" w:rsidRPr="00FD0BEB">
        <w:rPr>
          <w:rFonts w:ascii="Times New Roman" w:hAnsi="Times New Roman"/>
          <w:sz w:val="24"/>
          <w:szCs w:val="24"/>
          <w:lang w:val="uk-UA"/>
        </w:rPr>
        <w:t>;</w:t>
      </w:r>
      <w:bookmarkEnd w:id="8"/>
    </w:p>
    <w:p w14:paraId="55815A5B" w14:textId="4FA2B68C" w:rsidR="0093365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Інші поточні видатки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CB522D">
        <w:rPr>
          <w:rFonts w:ascii="Times New Roman" w:hAnsi="Times New Roman"/>
          <w:b/>
          <w:bCs/>
          <w:sz w:val="24"/>
          <w:szCs w:val="24"/>
          <w:lang w:val="uk-UA"/>
        </w:rPr>
        <w:t>415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B522D">
        <w:rPr>
          <w:rFonts w:ascii="Times New Roman" w:hAnsi="Times New Roman"/>
          <w:sz w:val="24"/>
          <w:szCs w:val="24"/>
          <w:lang w:val="uk-UA"/>
        </w:rPr>
        <w:t>377,3</w:t>
      </w:r>
      <w:r w:rsidR="00DC75B7" w:rsidRPr="00FD0BEB">
        <w:rPr>
          <w:rFonts w:ascii="Times New Roman" w:hAnsi="Times New Roman"/>
          <w:sz w:val="24"/>
          <w:szCs w:val="24"/>
          <w:lang w:val="uk-UA"/>
        </w:rPr>
        <w:t>%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до плану)</w:t>
      </w:r>
      <w:r w:rsidR="001752DB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9" w:name="_Hlk171966688"/>
      <w:r w:rsidR="00061661">
        <w:rPr>
          <w:rFonts w:ascii="Times New Roman" w:hAnsi="Times New Roman"/>
          <w:sz w:val="24"/>
          <w:szCs w:val="24"/>
          <w:lang w:val="uk-UA"/>
        </w:rPr>
        <w:t>Перевиконання пов’язано із поверненням надлишку сплачених коштів від НСЗУ в сумі 365 тис. грн.</w:t>
      </w:r>
      <w:bookmarkEnd w:id="9"/>
      <w:r w:rsidR="001752DB" w:rsidRPr="00FD0BEB">
        <w:rPr>
          <w:rFonts w:ascii="Times New Roman" w:hAnsi="Times New Roman"/>
          <w:sz w:val="24"/>
          <w:szCs w:val="24"/>
          <w:lang w:val="uk-UA"/>
        </w:rPr>
        <w:t>.</w:t>
      </w:r>
    </w:p>
    <w:p w14:paraId="5E744A2C" w14:textId="30FF868B" w:rsidR="00061661" w:rsidRDefault="00BB42A9" w:rsidP="00733EC5">
      <w:pPr>
        <w:pStyle w:val="ae"/>
        <w:numPr>
          <w:ilvl w:val="0"/>
          <w:numId w:val="13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u w:val="thick"/>
          <w:lang w:val="uk-UA"/>
        </w:rPr>
        <w:t>П</w:t>
      </w:r>
      <w:r w:rsidRPr="00BB42A9">
        <w:rPr>
          <w:rFonts w:ascii="Times New Roman" w:hAnsi="Times New Roman"/>
          <w:sz w:val="24"/>
          <w:szCs w:val="24"/>
          <w:u w:val="thick"/>
          <w:lang w:val="uk-UA"/>
        </w:rPr>
        <w:t>ридбання (виготовлення) основних засобів</w:t>
      </w:r>
      <w:r w:rsidR="00DC75B7"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061661" w:rsidRPr="00061661">
        <w:rPr>
          <w:rFonts w:ascii="Times New Roman" w:hAnsi="Times New Roman"/>
          <w:b/>
          <w:bCs/>
          <w:sz w:val="24"/>
          <w:szCs w:val="24"/>
          <w:lang w:val="uk-UA"/>
        </w:rPr>
        <w:t xml:space="preserve">1 </w:t>
      </w:r>
      <w:r w:rsidR="00297871">
        <w:rPr>
          <w:rFonts w:ascii="Times New Roman" w:hAnsi="Times New Roman"/>
          <w:b/>
          <w:bCs/>
          <w:sz w:val="24"/>
          <w:szCs w:val="24"/>
          <w:lang w:val="uk-UA"/>
        </w:rPr>
        <w:t>943</w:t>
      </w:r>
      <w:r w:rsidR="00DC75B7" w:rsidRPr="00FD0BEB">
        <w:rPr>
          <w:rFonts w:ascii="Times New Roman" w:hAnsi="Times New Roman"/>
          <w:sz w:val="24"/>
          <w:szCs w:val="24"/>
          <w:lang w:val="uk-UA"/>
        </w:rPr>
        <w:t xml:space="preserve"> тис. грн</w:t>
      </w:r>
      <w:r w:rsidR="00061661">
        <w:rPr>
          <w:rFonts w:ascii="Times New Roman" w:hAnsi="Times New Roman"/>
          <w:sz w:val="24"/>
          <w:szCs w:val="24"/>
          <w:lang w:val="uk-UA"/>
        </w:rPr>
        <w:t>. за рахунок гуманітарної допомоги</w:t>
      </w:r>
      <w:r w:rsidR="0048799B" w:rsidRPr="00FD0BEB">
        <w:rPr>
          <w:rFonts w:ascii="Times New Roman" w:hAnsi="Times New Roman"/>
          <w:sz w:val="24"/>
          <w:szCs w:val="24"/>
          <w:lang w:val="uk-UA"/>
        </w:rPr>
        <w:t>,</w:t>
      </w:r>
      <w:r w:rsidR="00061661">
        <w:rPr>
          <w:rFonts w:ascii="Times New Roman" w:hAnsi="Times New Roman"/>
          <w:sz w:val="24"/>
          <w:szCs w:val="24"/>
          <w:lang w:val="uk-UA"/>
        </w:rPr>
        <w:t xml:space="preserve"> а саме: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10" w:name="_Hlk171966781"/>
      <w:r w:rsidR="008D246B" w:rsidRPr="008D246B">
        <w:rPr>
          <w:rFonts w:ascii="Times New Roman" w:hAnsi="Times New Roman"/>
          <w:sz w:val="24"/>
          <w:szCs w:val="24"/>
          <w:lang w:val="uk-UA"/>
        </w:rPr>
        <w:t>генератор</w:t>
      </w:r>
      <w:r w:rsidR="00061661">
        <w:rPr>
          <w:rFonts w:ascii="Times New Roman" w:hAnsi="Times New Roman"/>
          <w:sz w:val="24"/>
          <w:szCs w:val="24"/>
          <w:lang w:val="uk-UA"/>
        </w:rPr>
        <w:t xml:space="preserve"> 695 тис. грн.; ноутбук 44 тис. грн.; електроавтомобіль 1004 тис. грн.; холодильники </w:t>
      </w:r>
      <w:r w:rsidR="00297871">
        <w:rPr>
          <w:rFonts w:ascii="Times New Roman" w:hAnsi="Times New Roman"/>
          <w:sz w:val="24"/>
          <w:szCs w:val="24"/>
          <w:lang w:val="uk-UA"/>
        </w:rPr>
        <w:t>20</w:t>
      </w:r>
      <w:r w:rsidR="00061661">
        <w:rPr>
          <w:rFonts w:ascii="Times New Roman" w:hAnsi="Times New Roman"/>
          <w:sz w:val="24"/>
          <w:szCs w:val="24"/>
          <w:lang w:val="uk-UA"/>
        </w:rPr>
        <w:t>0 тис. грн.</w:t>
      </w:r>
      <w:bookmarkEnd w:id="10"/>
    </w:p>
    <w:p w14:paraId="2E4E5027" w14:textId="77777777" w:rsidR="00DC75B7" w:rsidRPr="008D246B" w:rsidRDefault="00061661" w:rsidP="00733EC5">
      <w:pPr>
        <w:pStyle w:val="ae"/>
        <w:numPr>
          <w:ilvl w:val="0"/>
          <w:numId w:val="13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11" w:name="_Hlk171966814"/>
      <w:r w:rsidRPr="00061661">
        <w:rPr>
          <w:rFonts w:ascii="Times New Roman" w:hAnsi="Times New Roman"/>
          <w:sz w:val="24"/>
          <w:szCs w:val="24"/>
          <w:u w:val="thick"/>
          <w:lang w:val="uk-UA"/>
        </w:rPr>
        <w:t>Модернізація, модифікація (добудова, дообладнання, реконструкція) основних засобів</w:t>
      </w:r>
      <w:bookmarkEnd w:id="11"/>
      <w:r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Pr="00061661">
        <w:rPr>
          <w:rFonts w:ascii="Times New Roman" w:hAnsi="Times New Roman"/>
          <w:b/>
          <w:bCs/>
          <w:sz w:val="24"/>
          <w:szCs w:val="24"/>
          <w:lang w:val="uk-UA"/>
        </w:rPr>
        <w:t>476</w:t>
      </w:r>
      <w:r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bookmarkStart w:id="12" w:name="_Hlk171966850"/>
      <w:r>
        <w:rPr>
          <w:rFonts w:ascii="Times New Roman" w:hAnsi="Times New Roman"/>
          <w:sz w:val="24"/>
          <w:szCs w:val="24"/>
          <w:lang w:val="uk-UA"/>
        </w:rPr>
        <w:t>Незапланований к</w:t>
      </w:r>
      <w:r w:rsidRPr="00061661">
        <w:rPr>
          <w:rFonts w:ascii="Times New Roman" w:hAnsi="Times New Roman"/>
          <w:sz w:val="24"/>
          <w:szCs w:val="24"/>
          <w:lang w:val="uk-UA"/>
        </w:rPr>
        <w:t>апітальний ремонт туалету та встановлення огорожі навколо генератора по АЗПСМ №8</w:t>
      </w:r>
      <w:r>
        <w:rPr>
          <w:rFonts w:ascii="Times New Roman" w:hAnsi="Times New Roman"/>
          <w:sz w:val="24"/>
          <w:szCs w:val="24"/>
          <w:lang w:val="uk-UA"/>
        </w:rPr>
        <w:t xml:space="preserve"> за рахунок власних коштів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>.</w:t>
      </w:r>
      <w:bookmarkEnd w:id="12"/>
    </w:p>
    <w:p w14:paraId="0D65BDAA" w14:textId="32CC82B0" w:rsidR="00933655" w:rsidRPr="00FD0BEB" w:rsidRDefault="002D5308" w:rsidP="00CB522D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D0BEB">
        <w:rPr>
          <w:rFonts w:ascii="Times New Roman" w:hAnsi="Times New Roman"/>
          <w:bCs/>
          <w:sz w:val="24"/>
          <w:szCs w:val="24"/>
          <w:lang w:val="uk-UA"/>
        </w:rPr>
        <w:t>Детал</w:t>
      </w:r>
      <w:r w:rsidR="0048799B" w:rsidRPr="00FD0BEB">
        <w:rPr>
          <w:rFonts w:ascii="Times New Roman" w:hAnsi="Times New Roman"/>
          <w:bCs/>
          <w:sz w:val="24"/>
          <w:szCs w:val="24"/>
          <w:lang w:val="uk-UA"/>
        </w:rPr>
        <w:t>ізація</w:t>
      </w:r>
      <w:r w:rsidRPr="00FD0BEB">
        <w:rPr>
          <w:rFonts w:ascii="Times New Roman" w:hAnsi="Times New Roman"/>
          <w:bCs/>
          <w:sz w:val="24"/>
          <w:szCs w:val="24"/>
          <w:lang w:val="uk-UA"/>
        </w:rPr>
        <w:t xml:space="preserve"> по витратах міститься в розшифровці рядків до</w:t>
      </w:r>
      <w:r w:rsidR="00876353" w:rsidRPr="00FD0BEB">
        <w:rPr>
          <w:rFonts w:ascii="Times New Roman" w:hAnsi="Times New Roman"/>
          <w:bCs/>
          <w:sz w:val="24"/>
          <w:szCs w:val="24"/>
          <w:lang w:val="uk-UA"/>
        </w:rPr>
        <w:t xml:space="preserve"> звіту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 xml:space="preserve"> за</w:t>
      </w:r>
      <w:r w:rsidR="002C541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>202</w:t>
      </w:r>
      <w:r w:rsidR="008D246B">
        <w:rPr>
          <w:rFonts w:ascii="Times New Roman" w:hAnsi="Times New Roman"/>
          <w:bCs/>
          <w:sz w:val="24"/>
          <w:szCs w:val="24"/>
          <w:lang w:val="uk-UA"/>
        </w:rPr>
        <w:t>4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 xml:space="preserve"> р</w:t>
      </w:r>
      <w:r w:rsidR="00CB522D">
        <w:rPr>
          <w:rFonts w:ascii="Times New Roman" w:hAnsi="Times New Roman"/>
          <w:bCs/>
          <w:sz w:val="24"/>
          <w:szCs w:val="24"/>
          <w:lang w:val="uk-UA"/>
        </w:rPr>
        <w:t>ік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 xml:space="preserve"> щодо виконання</w:t>
      </w:r>
      <w:r w:rsidR="00876353" w:rsidRPr="00FD0BE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bCs/>
          <w:sz w:val="24"/>
          <w:szCs w:val="24"/>
          <w:lang w:val="uk-UA"/>
        </w:rPr>
        <w:t xml:space="preserve"> фінансового плану підприємства 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>за відповідний період</w:t>
      </w:r>
      <w:r w:rsidR="00785FD2" w:rsidRPr="00FD0BEB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1329DFE7" w14:textId="7AE388E4" w:rsidR="00736533" w:rsidRPr="00E23DC2" w:rsidRDefault="00B61AFE" w:rsidP="00CB522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Фінансовий результат за</w:t>
      </w:r>
      <w:r w:rsidR="002C5419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202</w:t>
      </w:r>
      <w:r w:rsidR="008D246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р</w:t>
      </w:r>
      <w:r w:rsidR="00CB522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ік</w:t>
      </w:r>
      <w:r w:rsidR="00D50CBB" w:rsidRPr="00FD0BEB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50CBB" w:rsidRPr="00FD0BEB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відповідно</w:t>
      </w:r>
      <w:proofErr w:type="spellEnd"/>
      <w:r w:rsidR="00D50CBB" w:rsidRPr="00FD0BEB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="00D50CBB" w:rsidRPr="00FD0BEB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Форми</w:t>
      </w:r>
      <w:proofErr w:type="spellEnd"/>
      <w:r w:rsidR="00D50CBB" w:rsidRPr="00FD0BEB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№ 2-мс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склав </w:t>
      </w:r>
      <w:r w:rsidR="00CB522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8 805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тис. грн. </w:t>
      </w:r>
      <w:r w:rsidR="00297871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збитку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r w:rsidR="00CB522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Ч</w:t>
      </w:r>
      <w:r w:rsidR="00E23DC2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истий рух грошових коштів за звітний період склав </w:t>
      </w:r>
      <w:r w:rsid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мінус</w:t>
      </w:r>
      <w:r w:rsidR="007C733E" w:rsidRP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CB522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3 831,</w:t>
      </w:r>
      <w:r w:rsidR="00E23DC2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тис. грн..</w:t>
      </w:r>
      <w:r w:rsid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Такий фінансовий результат </w:t>
      </w:r>
      <w:r w:rsidR="00CB522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спричинений</w:t>
      </w:r>
      <w:r w:rsid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списання</w:t>
      </w:r>
      <w:r w:rsidR="00CB522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м</w:t>
      </w:r>
      <w:r w:rsid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значної кількості запасів минулих періодів</w:t>
      </w:r>
      <w:r w:rsidR="00CB522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та виплати премій працівникам підприємства до дня медичного працівника та за результати праці за 2024 рік</w:t>
      </w:r>
      <w:r w:rsid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bookmarkEnd w:id="0"/>
    <w:p w14:paraId="487F5CC9" w14:textId="77777777" w:rsidR="006E5A88" w:rsidRPr="00FD0BEB" w:rsidRDefault="006E5A88" w:rsidP="00CB522D">
      <w:pPr>
        <w:spacing w:after="0" w:line="240" w:lineRule="auto"/>
        <w:ind w:righ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Жодних судових справ майнового характеру у судах загальної юрисдикції, стороною у яких є КНП «Миргородський міський центр ПМСД» немає.</w:t>
      </w:r>
    </w:p>
    <w:p w14:paraId="591769E1" w14:textId="328A793A" w:rsidR="00EE7CE2" w:rsidRPr="00FD0BEB" w:rsidRDefault="00EE7CE2" w:rsidP="00CB522D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Станом на 01.01.2</w:t>
      </w:r>
      <w:r w:rsidR="008D246B">
        <w:rPr>
          <w:rFonts w:ascii="Times New Roman" w:hAnsi="Times New Roman"/>
          <w:sz w:val="24"/>
          <w:szCs w:val="24"/>
          <w:lang w:val="uk-UA"/>
        </w:rPr>
        <w:t>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р. сума коштів на рахунках підприємства становила </w:t>
      </w:r>
      <w:r w:rsidR="008D246B">
        <w:rPr>
          <w:rFonts w:ascii="Times New Roman" w:hAnsi="Times New Roman"/>
          <w:sz w:val="24"/>
          <w:szCs w:val="24"/>
          <w:lang w:val="uk-UA"/>
        </w:rPr>
        <w:t>10</w:t>
      </w:r>
      <w:r w:rsidR="00BB42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246B">
        <w:rPr>
          <w:rFonts w:ascii="Times New Roman" w:hAnsi="Times New Roman"/>
          <w:sz w:val="24"/>
          <w:szCs w:val="24"/>
          <w:lang w:val="uk-UA"/>
        </w:rPr>
        <w:t>263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FD0BEB">
        <w:rPr>
          <w:rFonts w:ascii="Times New Roman" w:hAnsi="Times New Roman"/>
          <w:sz w:val="24"/>
          <w:szCs w:val="24"/>
          <w:lang w:val="uk-UA"/>
        </w:rPr>
        <w:t>., станом на 01.</w:t>
      </w:r>
      <w:r w:rsidR="00CB522D">
        <w:rPr>
          <w:rFonts w:ascii="Times New Roman" w:hAnsi="Times New Roman"/>
          <w:sz w:val="24"/>
          <w:szCs w:val="24"/>
          <w:lang w:val="uk-UA"/>
        </w:rPr>
        <w:t>01</w:t>
      </w:r>
      <w:r w:rsidRPr="00FD0BEB">
        <w:rPr>
          <w:rFonts w:ascii="Times New Roman" w:hAnsi="Times New Roman"/>
          <w:sz w:val="24"/>
          <w:szCs w:val="24"/>
          <w:lang w:val="uk-UA"/>
        </w:rPr>
        <w:t>.2</w:t>
      </w:r>
      <w:r w:rsidR="00CB522D">
        <w:rPr>
          <w:rFonts w:ascii="Times New Roman" w:hAnsi="Times New Roman"/>
          <w:sz w:val="24"/>
          <w:szCs w:val="24"/>
          <w:lang w:val="uk-UA"/>
        </w:rPr>
        <w:t>5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р. – </w:t>
      </w:r>
      <w:r w:rsidR="00CB522D">
        <w:rPr>
          <w:rFonts w:ascii="Times New Roman" w:hAnsi="Times New Roman"/>
          <w:sz w:val="24"/>
          <w:szCs w:val="24"/>
          <w:lang w:val="uk-UA"/>
        </w:rPr>
        <w:t>6 432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D0BEB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FD0BEB">
        <w:rPr>
          <w:rFonts w:ascii="Times New Roman" w:hAnsi="Times New Roman"/>
          <w:sz w:val="24"/>
          <w:szCs w:val="24"/>
          <w:lang w:val="uk-UA"/>
        </w:rPr>
        <w:t xml:space="preserve">., тобто чистий рух грошових коштів склав </w:t>
      </w:r>
      <w:r w:rsidR="00BB42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733E">
        <w:rPr>
          <w:rFonts w:ascii="Times New Roman" w:hAnsi="Times New Roman"/>
          <w:sz w:val="24"/>
          <w:szCs w:val="24"/>
          <w:lang w:val="uk-UA"/>
        </w:rPr>
        <w:t xml:space="preserve">мінус </w:t>
      </w:r>
      <w:r w:rsidR="00CB522D">
        <w:rPr>
          <w:rFonts w:ascii="Times New Roman" w:hAnsi="Times New Roman"/>
          <w:sz w:val="24"/>
          <w:szCs w:val="24"/>
          <w:lang w:val="uk-UA"/>
        </w:rPr>
        <w:t>3 831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</w:p>
    <w:p w14:paraId="7245B4ED" w14:textId="4A4E0E15" w:rsidR="00EE7CE2" w:rsidRPr="00FD0BEB" w:rsidRDefault="00EE7CE2" w:rsidP="00CB522D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Заборгованості по заробітній платі</w:t>
      </w:r>
      <w:r w:rsidR="00834767">
        <w:rPr>
          <w:rFonts w:ascii="Times New Roman" w:hAnsi="Times New Roman"/>
          <w:sz w:val="24"/>
          <w:szCs w:val="24"/>
          <w:lang w:val="uk-UA"/>
        </w:rPr>
        <w:t xml:space="preserve"> та податкам</w:t>
      </w:r>
      <w:r w:rsidR="00733EC5" w:rsidRPr="00FD0BEB">
        <w:rPr>
          <w:rFonts w:ascii="Times New Roman" w:hAnsi="Times New Roman"/>
          <w:sz w:val="24"/>
          <w:szCs w:val="24"/>
          <w:lang w:val="uk-UA"/>
        </w:rPr>
        <w:t xml:space="preserve"> станом на 01.</w:t>
      </w:r>
      <w:r w:rsidR="00CB522D">
        <w:rPr>
          <w:rFonts w:ascii="Times New Roman" w:hAnsi="Times New Roman"/>
          <w:sz w:val="24"/>
          <w:szCs w:val="24"/>
          <w:lang w:val="uk-UA"/>
        </w:rPr>
        <w:t>01</w:t>
      </w:r>
      <w:r w:rsidR="00733EC5" w:rsidRPr="00FD0BEB">
        <w:rPr>
          <w:rFonts w:ascii="Times New Roman" w:hAnsi="Times New Roman"/>
          <w:sz w:val="24"/>
          <w:szCs w:val="24"/>
          <w:lang w:val="uk-UA"/>
        </w:rPr>
        <w:t>.202</w:t>
      </w:r>
      <w:r w:rsidR="00CB522D">
        <w:rPr>
          <w:rFonts w:ascii="Times New Roman" w:hAnsi="Times New Roman"/>
          <w:sz w:val="24"/>
          <w:szCs w:val="24"/>
          <w:lang w:val="uk-UA"/>
        </w:rPr>
        <w:t>5</w:t>
      </w:r>
      <w:r w:rsidR="00733EC5" w:rsidRPr="00FD0BEB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не має.</w:t>
      </w:r>
    </w:p>
    <w:p w14:paraId="773AE048" w14:textId="77777777" w:rsidR="00757F45" w:rsidRPr="00FD0BEB" w:rsidRDefault="00757F45" w:rsidP="00CB522D">
      <w:pPr>
        <w:spacing w:after="0" w:line="240" w:lineRule="auto"/>
        <w:ind w:righ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bookmarkStart w:id="13" w:name="_GoBack"/>
      <w:bookmarkEnd w:id="13"/>
    </w:p>
    <w:p w14:paraId="28BB117C" w14:textId="77777777" w:rsidR="00615144" w:rsidRPr="00FD0BEB" w:rsidRDefault="00FF6078" w:rsidP="00CB52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Директор</w:t>
      </w:r>
      <w:r w:rsidR="001069BC" w:rsidRPr="00FD0BEB"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                                   </w:t>
      </w:r>
      <w:r w:rsidR="001069BC" w:rsidRPr="00FD0BE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901867" w:rsidRPr="00FD0BEB">
        <w:rPr>
          <w:rFonts w:ascii="Times New Roman" w:hAnsi="Times New Roman"/>
          <w:sz w:val="24"/>
          <w:szCs w:val="24"/>
          <w:lang w:val="uk-UA"/>
        </w:rPr>
        <w:t>Олександр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Ф</w:t>
      </w:r>
      <w:r w:rsidR="00491CFA" w:rsidRPr="00FD0BEB">
        <w:rPr>
          <w:rFonts w:ascii="Times New Roman" w:hAnsi="Times New Roman"/>
          <w:sz w:val="24"/>
          <w:szCs w:val="24"/>
          <w:lang w:val="uk-UA"/>
        </w:rPr>
        <w:t>ОШИН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6FA8" w:rsidRPr="00FD0BEB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1069BC" w:rsidRPr="00FD0BEB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sectPr w:rsidR="00615144" w:rsidRPr="00FD0BEB" w:rsidSect="00FF607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5BE33" w14:textId="77777777" w:rsidR="00814D24" w:rsidRDefault="00814D24" w:rsidP="00CC1CE5">
      <w:pPr>
        <w:spacing w:after="0" w:line="240" w:lineRule="auto"/>
      </w:pPr>
      <w:r>
        <w:separator/>
      </w:r>
    </w:p>
  </w:endnote>
  <w:endnote w:type="continuationSeparator" w:id="0">
    <w:p w14:paraId="5D7B7539" w14:textId="77777777" w:rsidR="00814D24" w:rsidRDefault="00814D24" w:rsidP="00CC1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73E0A" w14:textId="77777777" w:rsidR="00814D24" w:rsidRDefault="00814D24" w:rsidP="00CC1CE5">
      <w:pPr>
        <w:spacing w:after="0" w:line="240" w:lineRule="auto"/>
      </w:pPr>
      <w:r>
        <w:separator/>
      </w:r>
    </w:p>
  </w:footnote>
  <w:footnote w:type="continuationSeparator" w:id="0">
    <w:p w14:paraId="75F8B870" w14:textId="77777777" w:rsidR="00814D24" w:rsidRDefault="00814D24" w:rsidP="00CC1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A5676"/>
    <w:multiLevelType w:val="hybridMultilevel"/>
    <w:tmpl w:val="43AA2F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A356BA"/>
    <w:multiLevelType w:val="hybridMultilevel"/>
    <w:tmpl w:val="B0543C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43778"/>
    <w:multiLevelType w:val="hybridMultilevel"/>
    <w:tmpl w:val="27FC7CD0"/>
    <w:lvl w:ilvl="0" w:tplc="E14CBC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A26077C"/>
    <w:multiLevelType w:val="hybridMultilevel"/>
    <w:tmpl w:val="9B1E51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924BB"/>
    <w:multiLevelType w:val="hybridMultilevel"/>
    <w:tmpl w:val="267A947A"/>
    <w:lvl w:ilvl="0" w:tplc="7CD69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2C3565A"/>
    <w:multiLevelType w:val="hybridMultilevel"/>
    <w:tmpl w:val="EC6EF7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6511B2"/>
    <w:multiLevelType w:val="hybridMultilevel"/>
    <w:tmpl w:val="AC748120"/>
    <w:lvl w:ilvl="0" w:tplc="381AB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2825660"/>
    <w:multiLevelType w:val="hybridMultilevel"/>
    <w:tmpl w:val="F2CE60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2E83D75"/>
    <w:multiLevelType w:val="hybridMultilevel"/>
    <w:tmpl w:val="D21C14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81D6C85"/>
    <w:multiLevelType w:val="multilevel"/>
    <w:tmpl w:val="E60C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F059E4"/>
    <w:multiLevelType w:val="hybridMultilevel"/>
    <w:tmpl w:val="AEA8FA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9903D2A"/>
    <w:multiLevelType w:val="hybridMultilevel"/>
    <w:tmpl w:val="AC748120"/>
    <w:lvl w:ilvl="0" w:tplc="381AB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BDE2D11"/>
    <w:multiLevelType w:val="hybridMultilevel"/>
    <w:tmpl w:val="4FEA1D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C5140F5"/>
    <w:multiLevelType w:val="hybridMultilevel"/>
    <w:tmpl w:val="6902E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B56B1C"/>
    <w:multiLevelType w:val="hybridMultilevel"/>
    <w:tmpl w:val="9B5EFF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6"/>
  </w:num>
  <w:num w:numId="5">
    <w:abstractNumId w:val="12"/>
  </w:num>
  <w:num w:numId="6">
    <w:abstractNumId w:val="9"/>
  </w:num>
  <w:num w:numId="7">
    <w:abstractNumId w:val="5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  <w:num w:numId="12">
    <w:abstractNumId w:val="8"/>
  </w:num>
  <w:num w:numId="13">
    <w:abstractNumId w:val="13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144"/>
    <w:rsid w:val="00003BB2"/>
    <w:rsid w:val="0001470F"/>
    <w:rsid w:val="000147EA"/>
    <w:rsid w:val="00030D1E"/>
    <w:rsid w:val="00032303"/>
    <w:rsid w:val="00032B19"/>
    <w:rsid w:val="00047ADF"/>
    <w:rsid w:val="000556B7"/>
    <w:rsid w:val="0005597F"/>
    <w:rsid w:val="000562AE"/>
    <w:rsid w:val="000601E4"/>
    <w:rsid w:val="00061413"/>
    <w:rsid w:val="00061661"/>
    <w:rsid w:val="00062C4C"/>
    <w:rsid w:val="00066A43"/>
    <w:rsid w:val="000813B9"/>
    <w:rsid w:val="000823AD"/>
    <w:rsid w:val="00083B5B"/>
    <w:rsid w:val="0008790F"/>
    <w:rsid w:val="000914B0"/>
    <w:rsid w:val="00091D83"/>
    <w:rsid w:val="000956C5"/>
    <w:rsid w:val="0009656D"/>
    <w:rsid w:val="000A2775"/>
    <w:rsid w:val="000A29F9"/>
    <w:rsid w:val="000A431E"/>
    <w:rsid w:val="000B1D88"/>
    <w:rsid w:val="000E27E2"/>
    <w:rsid w:val="000F5995"/>
    <w:rsid w:val="0010618D"/>
    <w:rsid w:val="001069BC"/>
    <w:rsid w:val="00131F0E"/>
    <w:rsid w:val="00136597"/>
    <w:rsid w:val="001414CB"/>
    <w:rsid w:val="00143A91"/>
    <w:rsid w:val="00143E19"/>
    <w:rsid w:val="00154C70"/>
    <w:rsid w:val="0016416B"/>
    <w:rsid w:val="001652BF"/>
    <w:rsid w:val="001752DB"/>
    <w:rsid w:val="00182F77"/>
    <w:rsid w:val="00193233"/>
    <w:rsid w:val="001940F1"/>
    <w:rsid w:val="001A312D"/>
    <w:rsid w:val="001C0ECE"/>
    <w:rsid w:val="001D2632"/>
    <w:rsid w:val="002306EC"/>
    <w:rsid w:val="002312F1"/>
    <w:rsid w:val="00231503"/>
    <w:rsid w:val="00241AC0"/>
    <w:rsid w:val="00245036"/>
    <w:rsid w:val="00250110"/>
    <w:rsid w:val="002541F2"/>
    <w:rsid w:val="00266A5F"/>
    <w:rsid w:val="00266F19"/>
    <w:rsid w:val="0027518C"/>
    <w:rsid w:val="002814A8"/>
    <w:rsid w:val="002944CB"/>
    <w:rsid w:val="00297871"/>
    <w:rsid w:val="002A1810"/>
    <w:rsid w:val="002A417F"/>
    <w:rsid w:val="002B3061"/>
    <w:rsid w:val="002B4FEC"/>
    <w:rsid w:val="002B6C6A"/>
    <w:rsid w:val="002C5419"/>
    <w:rsid w:val="002D5308"/>
    <w:rsid w:val="002D5529"/>
    <w:rsid w:val="002E6399"/>
    <w:rsid w:val="00301DB4"/>
    <w:rsid w:val="0030258F"/>
    <w:rsid w:val="0030647F"/>
    <w:rsid w:val="00307E41"/>
    <w:rsid w:val="00314A2E"/>
    <w:rsid w:val="0031787B"/>
    <w:rsid w:val="0032158A"/>
    <w:rsid w:val="00322448"/>
    <w:rsid w:val="00323177"/>
    <w:rsid w:val="00343A85"/>
    <w:rsid w:val="00345A21"/>
    <w:rsid w:val="003469F8"/>
    <w:rsid w:val="00373DD6"/>
    <w:rsid w:val="00376974"/>
    <w:rsid w:val="00382A3A"/>
    <w:rsid w:val="00382B2C"/>
    <w:rsid w:val="00387C2B"/>
    <w:rsid w:val="00395371"/>
    <w:rsid w:val="003A0675"/>
    <w:rsid w:val="003A0D26"/>
    <w:rsid w:val="003A2CF9"/>
    <w:rsid w:val="003A79E6"/>
    <w:rsid w:val="003B337E"/>
    <w:rsid w:val="003B4535"/>
    <w:rsid w:val="003C24F3"/>
    <w:rsid w:val="003C2D3F"/>
    <w:rsid w:val="003C463D"/>
    <w:rsid w:val="003D7B50"/>
    <w:rsid w:val="003E5283"/>
    <w:rsid w:val="003F0EB7"/>
    <w:rsid w:val="004102F0"/>
    <w:rsid w:val="00410B8F"/>
    <w:rsid w:val="00416A01"/>
    <w:rsid w:val="00423885"/>
    <w:rsid w:val="00424726"/>
    <w:rsid w:val="00445CF4"/>
    <w:rsid w:val="004462D0"/>
    <w:rsid w:val="004532C2"/>
    <w:rsid w:val="00456268"/>
    <w:rsid w:val="00456851"/>
    <w:rsid w:val="00474460"/>
    <w:rsid w:val="004815BE"/>
    <w:rsid w:val="00481A28"/>
    <w:rsid w:val="00487449"/>
    <w:rsid w:val="0048799B"/>
    <w:rsid w:val="00491CFA"/>
    <w:rsid w:val="00493AEF"/>
    <w:rsid w:val="004943E5"/>
    <w:rsid w:val="00495B01"/>
    <w:rsid w:val="004A639E"/>
    <w:rsid w:val="004C5993"/>
    <w:rsid w:val="004D75AB"/>
    <w:rsid w:val="004E15CE"/>
    <w:rsid w:val="004F3999"/>
    <w:rsid w:val="00505B3F"/>
    <w:rsid w:val="0051040A"/>
    <w:rsid w:val="005120C4"/>
    <w:rsid w:val="00532545"/>
    <w:rsid w:val="005410A5"/>
    <w:rsid w:val="005452C1"/>
    <w:rsid w:val="00546D05"/>
    <w:rsid w:val="00561310"/>
    <w:rsid w:val="005641D6"/>
    <w:rsid w:val="00564ECE"/>
    <w:rsid w:val="005707D2"/>
    <w:rsid w:val="00574168"/>
    <w:rsid w:val="005964B8"/>
    <w:rsid w:val="005A06E3"/>
    <w:rsid w:val="005A4D70"/>
    <w:rsid w:val="005B10ED"/>
    <w:rsid w:val="005B7EE1"/>
    <w:rsid w:val="005D36E8"/>
    <w:rsid w:val="005D380C"/>
    <w:rsid w:val="005D7DCA"/>
    <w:rsid w:val="005E2EAF"/>
    <w:rsid w:val="00615144"/>
    <w:rsid w:val="00626E57"/>
    <w:rsid w:val="00633886"/>
    <w:rsid w:val="00640064"/>
    <w:rsid w:val="006552EF"/>
    <w:rsid w:val="0065642C"/>
    <w:rsid w:val="00674FFB"/>
    <w:rsid w:val="00680DA6"/>
    <w:rsid w:val="006818E3"/>
    <w:rsid w:val="00684E52"/>
    <w:rsid w:val="006875DD"/>
    <w:rsid w:val="00691ECF"/>
    <w:rsid w:val="006922C0"/>
    <w:rsid w:val="00696835"/>
    <w:rsid w:val="006A440F"/>
    <w:rsid w:val="006B2F68"/>
    <w:rsid w:val="006B66CF"/>
    <w:rsid w:val="006C627A"/>
    <w:rsid w:val="006D498B"/>
    <w:rsid w:val="006E001F"/>
    <w:rsid w:val="006E4476"/>
    <w:rsid w:val="006E5A88"/>
    <w:rsid w:val="007018D5"/>
    <w:rsid w:val="0070196A"/>
    <w:rsid w:val="00704F19"/>
    <w:rsid w:val="0070573A"/>
    <w:rsid w:val="00722F9E"/>
    <w:rsid w:val="0072597B"/>
    <w:rsid w:val="00733EC5"/>
    <w:rsid w:val="00736533"/>
    <w:rsid w:val="00741173"/>
    <w:rsid w:val="007421B0"/>
    <w:rsid w:val="007477A8"/>
    <w:rsid w:val="00752931"/>
    <w:rsid w:val="007536FA"/>
    <w:rsid w:val="0075475C"/>
    <w:rsid w:val="00756798"/>
    <w:rsid w:val="00757F45"/>
    <w:rsid w:val="0076105A"/>
    <w:rsid w:val="00763173"/>
    <w:rsid w:val="0077279F"/>
    <w:rsid w:val="00780021"/>
    <w:rsid w:val="0078042B"/>
    <w:rsid w:val="00782B9F"/>
    <w:rsid w:val="00785E00"/>
    <w:rsid w:val="00785FD2"/>
    <w:rsid w:val="00787488"/>
    <w:rsid w:val="00792FA3"/>
    <w:rsid w:val="007A6DC8"/>
    <w:rsid w:val="007B082A"/>
    <w:rsid w:val="007B2068"/>
    <w:rsid w:val="007B7C5E"/>
    <w:rsid w:val="007C07D6"/>
    <w:rsid w:val="007C733E"/>
    <w:rsid w:val="007E5715"/>
    <w:rsid w:val="007F35BD"/>
    <w:rsid w:val="007F420A"/>
    <w:rsid w:val="007F4480"/>
    <w:rsid w:val="00813D14"/>
    <w:rsid w:val="00814D24"/>
    <w:rsid w:val="00816AD7"/>
    <w:rsid w:val="00816B2A"/>
    <w:rsid w:val="008276EE"/>
    <w:rsid w:val="00831B38"/>
    <w:rsid w:val="00833C8E"/>
    <w:rsid w:val="00834767"/>
    <w:rsid w:val="00842015"/>
    <w:rsid w:val="00845536"/>
    <w:rsid w:val="00850AF7"/>
    <w:rsid w:val="00854E6F"/>
    <w:rsid w:val="0085588E"/>
    <w:rsid w:val="008644A4"/>
    <w:rsid w:val="00864F14"/>
    <w:rsid w:val="00876353"/>
    <w:rsid w:val="008812A7"/>
    <w:rsid w:val="00883A16"/>
    <w:rsid w:val="00883B18"/>
    <w:rsid w:val="00884EE6"/>
    <w:rsid w:val="00886B5E"/>
    <w:rsid w:val="008870A3"/>
    <w:rsid w:val="00897039"/>
    <w:rsid w:val="00897233"/>
    <w:rsid w:val="008A2916"/>
    <w:rsid w:val="008B2A01"/>
    <w:rsid w:val="008B7F2A"/>
    <w:rsid w:val="008C1505"/>
    <w:rsid w:val="008D246B"/>
    <w:rsid w:val="008D2D87"/>
    <w:rsid w:val="008D3399"/>
    <w:rsid w:val="008E00C9"/>
    <w:rsid w:val="008E3984"/>
    <w:rsid w:val="008E5DEB"/>
    <w:rsid w:val="008F3099"/>
    <w:rsid w:val="008F6821"/>
    <w:rsid w:val="00901815"/>
    <w:rsid w:val="00901867"/>
    <w:rsid w:val="00914600"/>
    <w:rsid w:val="00933655"/>
    <w:rsid w:val="00951BE3"/>
    <w:rsid w:val="00963BA9"/>
    <w:rsid w:val="00966D93"/>
    <w:rsid w:val="00974127"/>
    <w:rsid w:val="009903E3"/>
    <w:rsid w:val="00997346"/>
    <w:rsid w:val="009C6A32"/>
    <w:rsid w:val="009D0034"/>
    <w:rsid w:val="009D57A4"/>
    <w:rsid w:val="009E60D8"/>
    <w:rsid w:val="00A06FB5"/>
    <w:rsid w:val="00A076A3"/>
    <w:rsid w:val="00A1154E"/>
    <w:rsid w:val="00A1191F"/>
    <w:rsid w:val="00A16BE8"/>
    <w:rsid w:val="00A252A6"/>
    <w:rsid w:val="00A37C06"/>
    <w:rsid w:val="00A41E5B"/>
    <w:rsid w:val="00A43EE9"/>
    <w:rsid w:val="00A50707"/>
    <w:rsid w:val="00A529E4"/>
    <w:rsid w:val="00A6628A"/>
    <w:rsid w:val="00A7085A"/>
    <w:rsid w:val="00A74447"/>
    <w:rsid w:val="00A752FA"/>
    <w:rsid w:val="00A8145B"/>
    <w:rsid w:val="00A828FF"/>
    <w:rsid w:val="00A84A38"/>
    <w:rsid w:val="00AA47AD"/>
    <w:rsid w:val="00AA6D6D"/>
    <w:rsid w:val="00AA7808"/>
    <w:rsid w:val="00AC323B"/>
    <w:rsid w:val="00AD5F8D"/>
    <w:rsid w:val="00AD7F6E"/>
    <w:rsid w:val="00AE6CDB"/>
    <w:rsid w:val="00AF1F9B"/>
    <w:rsid w:val="00AF2675"/>
    <w:rsid w:val="00B05ACF"/>
    <w:rsid w:val="00B16B8A"/>
    <w:rsid w:val="00B24788"/>
    <w:rsid w:val="00B25A24"/>
    <w:rsid w:val="00B31285"/>
    <w:rsid w:val="00B31C04"/>
    <w:rsid w:val="00B458BC"/>
    <w:rsid w:val="00B4637F"/>
    <w:rsid w:val="00B5283B"/>
    <w:rsid w:val="00B55250"/>
    <w:rsid w:val="00B55AF9"/>
    <w:rsid w:val="00B61AFE"/>
    <w:rsid w:val="00B651EE"/>
    <w:rsid w:val="00B65CC5"/>
    <w:rsid w:val="00B70DCE"/>
    <w:rsid w:val="00B71012"/>
    <w:rsid w:val="00B74603"/>
    <w:rsid w:val="00B81DB3"/>
    <w:rsid w:val="00BA384D"/>
    <w:rsid w:val="00BA419B"/>
    <w:rsid w:val="00BB42A9"/>
    <w:rsid w:val="00BB58DC"/>
    <w:rsid w:val="00BC0684"/>
    <w:rsid w:val="00BC0ACC"/>
    <w:rsid w:val="00BC207F"/>
    <w:rsid w:val="00BC296C"/>
    <w:rsid w:val="00BC66EA"/>
    <w:rsid w:val="00BC67A1"/>
    <w:rsid w:val="00BD1BF2"/>
    <w:rsid w:val="00BD4C9D"/>
    <w:rsid w:val="00BE7149"/>
    <w:rsid w:val="00BF3880"/>
    <w:rsid w:val="00BF5B41"/>
    <w:rsid w:val="00BF707B"/>
    <w:rsid w:val="00C04D0E"/>
    <w:rsid w:val="00C139EC"/>
    <w:rsid w:val="00C145B1"/>
    <w:rsid w:val="00C206AA"/>
    <w:rsid w:val="00C25FE1"/>
    <w:rsid w:val="00C27833"/>
    <w:rsid w:val="00C30085"/>
    <w:rsid w:val="00C30EA8"/>
    <w:rsid w:val="00C45F80"/>
    <w:rsid w:val="00C60892"/>
    <w:rsid w:val="00C62150"/>
    <w:rsid w:val="00C651B3"/>
    <w:rsid w:val="00C738C8"/>
    <w:rsid w:val="00C73E24"/>
    <w:rsid w:val="00C753BD"/>
    <w:rsid w:val="00C771BA"/>
    <w:rsid w:val="00C77BE7"/>
    <w:rsid w:val="00C802A7"/>
    <w:rsid w:val="00C8079D"/>
    <w:rsid w:val="00C91550"/>
    <w:rsid w:val="00C92CCE"/>
    <w:rsid w:val="00C944EB"/>
    <w:rsid w:val="00C94B7D"/>
    <w:rsid w:val="00C94C62"/>
    <w:rsid w:val="00CA4FC4"/>
    <w:rsid w:val="00CB1386"/>
    <w:rsid w:val="00CB2981"/>
    <w:rsid w:val="00CB3009"/>
    <w:rsid w:val="00CB522D"/>
    <w:rsid w:val="00CC1614"/>
    <w:rsid w:val="00CC1CE5"/>
    <w:rsid w:val="00CC51CD"/>
    <w:rsid w:val="00CD14F8"/>
    <w:rsid w:val="00CE554E"/>
    <w:rsid w:val="00CE556A"/>
    <w:rsid w:val="00CE76FA"/>
    <w:rsid w:val="00D077EF"/>
    <w:rsid w:val="00D1610C"/>
    <w:rsid w:val="00D1782B"/>
    <w:rsid w:val="00D2400A"/>
    <w:rsid w:val="00D31DA0"/>
    <w:rsid w:val="00D35A02"/>
    <w:rsid w:val="00D50CBB"/>
    <w:rsid w:val="00D63E6E"/>
    <w:rsid w:val="00D63FCF"/>
    <w:rsid w:val="00D7363C"/>
    <w:rsid w:val="00D9668A"/>
    <w:rsid w:val="00DA3416"/>
    <w:rsid w:val="00DB7D7D"/>
    <w:rsid w:val="00DC00A6"/>
    <w:rsid w:val="00DC1B11"/>
    <w:rsid w:val="00DC56BE"/>
    <w:rsid w:val="00DC5B1A"/>
    <w:rsid w:val="00DC6FA8"/>
    <w:rsid w:val="00DC75B7"/>
    <w:rsid w:val="00DD12C3"/>
    <w:rsid w:val="00DD64C7"/>
    <w:rsid w:val="00DE4F67"/>
    <w:rsid w:val="00DF097B"/>
    <w:rsid w:val="00E0005B"/>
    <w:rsid w:val="00E0542E"/>
    <w:rsid w:val="00E15435"/>
    <w:rsid w:val="00E177F4"/>
    <w:rsid w:val="00E23DC2"/>
    <w:rsid w:val="00E34750"/>
    <w:rsid w:val="00E3705E"/>
    <w:rsid w:val="00E460A3"/>
    <w:rsid w:val="00E56F9C"/>
    <w:rsid w:val="00E6033F"/>
    <w:rsid w:val="00E71505"/>
    <w:rsid w:val="00E76E61"/>
    <w:rsid w:val="00E814BC"/>
    <w:rsid w:val="00E83437"/>
    <w:rsid w:val="00E87C00"/>
    <w:rsid w:val="00E923B6"/>
    <w:rsid w:val="00EA2078"/>
    <w:rsid w:val="00EA42EF"/>
    <w:rsid w:val="00EC5D15"/>
    <w:rsid w:val="00EE345E"/>
    <w:rsid w:val="00EE3A09"/>
    <w:rsid w:val="00EE7CE2"/>
    <w:rsid w:val="00EF4CA7"/>
    <w:rsid w:val="00F07876"/>
    <w:rsid w:val="00F1370F"/>
    <w:rsid w:val="00F155CF"/>
    <w:rsid w:val="00F17B0D"/>
    <w:rsid w:val="00F17E03"/>
    <w:rsid w:val="00F2729E"/>
    <w:rsid w:val="00F305DD"/>
    <w:rsid w:val="00F421F8"/>
    <w:rsid w:val="00F44C7F"/>
    <w:rsid w:val="00F45CB9"/>
    <w:rsid w:val="00F469A5"/>
    <w:rsid w:val="00F5662C"/>
    <w:rsid w:val="00F57861"/>
    <w:rsid w:val="00F6603C"/>
    <w:rsid w:val="00F67761"/>
    <w:rsid w:val="00F771F4"/>
    <w:rsid w:val="00F77F28"/>
    <w:rsid w:val="00F91303"/>
    <w:rsid w:val="00F929A7"/>
    <w:rsid w:val="00FA08B0"/>
    <w:rsid w:val="00FC0905"/>
    <w:rsid w:val="00FD02A4"/>
    <w:rsid w:val="00FD0BEB"/>
    <w:rsid w:val="00FD3F82"/>
    <w:rsid w:val="00FE1EC4"/>
    <w:rsid w:val="00FE2559"/>
    <w:rsid w:val="00FE4179"/>
    <w:rsid w:val="00FF4D8B"/>
    <w:rsid w:val="00FF6078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504B24B"/>
  <w15:docId w15:val="{66523C50-87BD-412B-93B0-9E9AE01B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1514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5144"/>
    <w:rPr>
      <w:color w:val="0000FF"/>
      <w:u w:val="single"/>
    </w:rPr>
  </w:style>
  <w:style w:type="character" w:customStyle="1" w:styleId="a4">
    <w:name w:val="Заголовок Знак"/>
    <w:link w:val="a5"/>
    <w:locked/>
    <w:rsid w:val="00615144"/>
    <w:rPr>
      <w:b/>
      <w:sz w:val="32"/>
      <w:lang w:val="uk-UA" w:eastAsia="ru-RU" w:bidi="ar-SA"/>
    </w:rPr>
  </w:style>
  <w:style w:type="paragraph" w:styleId="a5">
    <w:name w:val="Title"/>
    <w:basedOn w:val="a"/>
    <w:link w:val="a4"/>
    <w:qFormat/>
    <w:rsid w:val="00615144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uk-UA"/>
    </w:rPr>
  </w:style>
  <w:style w:type="character" w:customStyle="1" w:styleId="a6">
    <w:name w:val="Основной текст Знак"/>
    <w:link w:val="a7"/>
    <w:semiHidden/>
    <w:locked/>
    <w:rsid w:val="00615144"/>
    <w:rPr>
      <w:b/>
      <w:caps/>
      <w:sz w:val="40"/>
      <w:lang w:val="uk-UA" w:eastAsia="ru-RU" w:bidi="ar-SA"/>
    </w:rPr>
  </w:style>
  <w:style w:type="paragraph" w:styleId="a7">
    <w:name w:val="Body Text"/>
    <w:basedOn w:val="a"/>
    <w:link w:val="a6"/>
    <w:semiHidden/>
    <w:rsid w:val="00615144"/>
    <w:pPr>
      <w:spacing w:after="0" w:line="240" w:lineRule="auto"/>
      <w:jc w:val="center"/>
    </w:pPr>
    <w:rPr>
      <w:rFonts w:ascii="Times New Roman" w:hAnsi="Times New Roman"/>
      <w:b/>
      <w:caps/>
      <w:sz w:val="40"/>
      <w:szCs w:val="20"/>
      <w:lang w:val="uk-UA"/>
    </w:rPr>
  </w:style>
  <w:style w:type="paragraph" w:styleId="a8">
    <w:name w:val="header"/>
    <w:basedOn w:val="a"/>
    <w:link w:val="a9"/>
    <w:unhideWhenUsed/>
    <w:rsid w:val="00CC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CC1CE5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nhideWhenUsed/>
    <w:rsid w:val="00CC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C1CE5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semiHidden/>
    <w:unhideWhenUsed/>
    <w:rsid w:val="00317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semiHidden/>
    <w:rsid w:val="0031787B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CE76FA"/>
    <w:pPr>
      <w:ind w:left="720"/>
      <w:contextualSpacing/>
    </w:pPr>
  </w:style>
  <w:style w:type="character" w:styleId="af">
    <w:name w:val="Strong"/>
    <w:basedOn w:val="a0"/>
    <w:uiPriority w:val="22"/>
    <w:qFormat/>
    <w:rsid w:val="008F68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9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34DD-BA77-4EDD-B911-AD715EF0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6449</TotalTime>
  <Pages>3</Pages>
  <Words>1487</Words>
  <Characters>8480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9948</CharactersWithSpaces>
  <SharedDoc>false</SharedDoc>
  <HLinks>
    <vt:vector size="6" baseType="variant"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mailto:skt3@ukr.net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maks</cp:lastModifiedBy>
  <cp:revision>121</cp:revision>
  <cp:lastPrinted>2023-02-07T13:03:00Z</cp:lastPrinted>
  <dcterms:created xsi:type="dcterms:W3CDTF">2019-05-15T11:20:00Z</dcterms:created>
  <dcterms:modified xsi:type="dcterms:W3CDTF">2025-02-07T11:57:00Z</dcterms:modified>
</cp:coreProperties>
</file>