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8BD" w:rsidRPr="00A114C3" w:rsidRDefault="006718BD" w:rsidP="006718BD">
      <w:pPr>
        <w:spacing w:after="0"/>
        <w:ind w:left="7788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  <w:r w:rsidRPr="00A114C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Додаток 2</w:t>
      </w:r>
    </w:p>
    <w:p w:rsidR="006718BD" w:rsidRPr="00A114C3" w:rsidRDefault="006718BD" w:rsidP="006718BD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6718BD" w:rsidRPr="00A114C3" w:rsidRDefault="006718BD" w:rsidP="006718BD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6718BD" w:rsidRPr="00A114C3" w:rsidRDefault="006718BD" w:rsidP="006718BD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6718BD" w:rsidRPr="00A114C3" w:rsidRDefault="006718BD" w:rsidP="006718BD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6718BD" w:rsidRPr="00A114C3" w:rsidRDefault="006718BD" w:rsidP="006718BD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6718BD" w:rsidRPr="00A114C3" w:rsidRDefault="006718BD" w:rsidP="006718BD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6718BD" w:rsidRPr="00A114C3" w:rsidRDefault="006718BD" w:rsidP="006718BD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6718BD" w:rsidRPr="00A114C3" w:rsidRDefault="006718BD" w:rsidP="006718BD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6718BD" w:rsidRPr="00A114C3" w:rsidRDefault="006718BD" w:rsidP="006718BD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6718BD" w:rsidRPr="00A114C3" w:rsidRDefault="006718BD" w:rsidP="006718BD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6718BD" w:rsidRPr="00A114C3" w:rsidRDefault="006718BD" w:rsidP="006718BD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6718BD" w:rsidRPr="00A114C3" w:rsidRDefault="006718BD" w:rsidP="006718BD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6718BD" w:rsidRPr="00A114C3" w:rsidRDefault="006718BD" w:rsidP="006718BD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6718BD" w:rsidRPr="00A114C3" w:rsidRDefault="006718BD" w:rsidP="006718BD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6718BD" w:rsidRPr="00A114C3" w:rsidRDefault="006718BD" w:rsidP="006718BD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6718BD" w:rsidRPr="00A114C3" w:rsidRDefault="006718BD" w:rsidP="006718BD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6718BD" w:rsidRPr="00A114C3" w:rsidRDefault="006718BD" w:rsidP="006718BD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6718BD" w:rsidRPr="00A114C3" w:rsidRDefault="006718BD" w:rsidP="006718BD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6718BD" w:rsidRPr="00A114C3" w:rsidRDefault="006718BD" w:rsidP="006718BD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6718BD" w:rsidRPr="00A114C3" w:rsidRDefault="006718BD" w:rsidP="006718BD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6718BD" w:rsidRPr="00A114C3" w:rsidRDefault="006718BD" w:rsidP="006718BD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6718BD" w:rsidRPr="00A114C3" w:rsidRDefault="006718BD" w:rsidP="006718BD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6718BD" w:rsidRPr="00A114C3" w:rsidRDefault="006718BD" w:rsidP="006718BD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6718BD" w:rsidRDefault="006718BD" w:rsidP="006718BD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14C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до рішення виконавчого комітету </w:t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Миргородської міської ради </w:t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Times New Roman" w:hAnsi="Times New Roman" w:cs="Times New Roman"/>
          <w:sz w:val="24"/>
          <w:szCs w:val="24"/>
        </w:rPr>
        <w:t>від 15 лютого 2023 року № 43</w:t>
      </w:r>
    </w:p>
    <w:tbl>
      <w:tblPr>
        <w:tblpPr w:leftFromText="180" w:rightFromText="180" w:vertAnchor="page" w:horzAnchor="margin" w:tblpX="-34" w:tblpY="2686"/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6"/>
        <w:gridCol w:w="5610"/>
        <w:gridCol w:w="1604"/>
      </w:tblGrid>
      <w:tr w:rsidR="006718BD" w:rsidRPr="006718BD" w:rsidTr="006718BD">
        <w:trPr>
          <w:cantSplit/>
          <w:trHeight w:val="520"/>
        </w:trPr>
        <w:tc>
          <w:tcPr>
            <w:tcW w:w="2716" w:type="dxa"/>
            <w:vMerge w:val="restart"/>
            <w:vAlign w:val="center"/>
          </w:tcPr>
          <w:p w:rsidR="006718BD" w:rsidRPr="006718BD" w:rsidRDefault="006718BD" w:rsidP="006718BD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DF514EB" wp14:editId="5E302FE5">
                  <wp:extent cx="1257300" cy="15811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4" w:type="dxa"/>
            <w:gridSpan w:val="2"/>
            <w:vAlign w:val="center"/>
          </w:tcPr>
          <w:p w:rsidR="006718BD" w:rsidRPr="006718BD" w:rsidRDefault="006718BD" w:rsidP="006718BD">
            <w:pPr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718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МИРГОРОДСЬКА МІСЬКА РАДА</w:t>
            </w:r>
          </w:p>
          <w:p w:rsidR="006718BD" w:rsidRPr="006718BD" w:rsidRDefault="006718BD" w:rsidP="006718BD">
            <w:pPr>
              <w:autoSpaceDE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718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ВИКОНАВЧИЙ КОМІТЕТ</w:t>
            </w:r>
          </w:p>
        </w:tc>
      </w:tr>
      <w:tr w:rsidR="006718BD" w:rsidRPr="006718BD" w:rsidTr="006718BD">
        <w:trPr>
          <w:cantSplit/>
          <w:trHeight w:val="1137"/>
        </w:trPr>
        <w:tc>
          <w:tcPr>
            <w:tcW w:w="2716" w:type="dxa"/>
            <w:vMerge/>
          </w:tcPr>
          <w:p w:rsidR="006718BD" w:rsidRPr="006718BD" w:rsidRDefault="006718BD" w:rsidP="00671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10" w:type="dxa"/>
          </w:tcPr>
          <w:p w:rsidR="006718BD" w:rsidRPr="006718BD" w:rsidRDefault="006718BD" w:rsidP="006718BD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718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Технологічна картка</w:t>
            </w:r>
          </w:p>
          <w:p w:rsidR="006718BD" w:rsidRPr="006718BD" w:rsidRDefault="006718BD" w:rsidP="006718B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718BD">
              <w:rPr>
                <w:rFonts w:ascii="Times New Roman" w:eastAsia="Calibri" w:hAnsi="Times New Roman" w:cs="Times New Roman"/>
                <w:b/>
                <w:lang w:eastAsia="en-US"/>
              </w:rPr>
              <w:t>Взяття на облік для призначення  та виплат грошової компенсації замість санаторно-курортної путівки та вартість самостійного санаторно-курортного лікування деяким категоріям осіб з інвалідністю</w:t>
            </w:r>
          </w:p>
        </w:tc>
        <w:tc>
          <w:tcPr>
            <w:tcW w:w="1604" w:type="dxa"/>
          </w:tcPr>
          <w:p w:rsidR="006718BD" w:rsidRPr="006718BD" w:rsidRDefault="006718BD" w:rsidP="006718BD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18BD" w:rsidRPr="006718BD" w:rsidRDefault="006718BD" w:rsidP="006718BD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18BD" w:rsidRPr="006718BD" w:rsidRDefault="006718BD" w:rsidP="006718BD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718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ТК-</w:t>
            </w:r>
            <w:r w:rsidRPr="006718B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21/</w:t>
            </w:r>
            <w:r w:rsidRPr="006718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36</w:t>
            </w:r>
          </w:p>
        </w:tc>
      </w:tr>
    </w:tbl>
    <w:p w:rsidR="006718BD" w:rsidRPr="006718BD" w:rsidRDefault="006718BD" w:rsidP="006718BD">
      <w:pPr>
        <w:rPr>
          <w:rFonts w:ascii="Times New Roman" w:eastAsia="Calibri" w:hAnsi="Times New Roman" w:cs="Times New Roman"/>
          <w:vanish/>
          <w:sz w:val="24"/>
          <w:szCs w:val="24"/>
          <w:lang w:eastAsia="en-US"/>
        </w:rPr>
      </w:pP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580"/>
        <w:gridCol w:w="1980"/>
        <w:gridCol w:w="540"/>
        <w:gridCol w:w="1321"/>
      </w:tblGrid>
      <w:tr w:rsidR="006718BD" w:rsidRPr="006718BD" w:rsidTr="006718BD">
        <w:tc>
          <w:tcPr>
            <w:tcW w:w="540" w:type="dxa"/>
            <w:shd w:val="clear" w:color="auto" w:fill="auto"/>
          </w:tcPr>
          <w:p w:rsidR="006718BD" w:rsidRPr="006718BD" w:rsidRDefault="006718BD" w:rsidP="006718BD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718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 з/п</w:t>
            </w:r>
          </w:p>
        </w:tc>
        <w:tc>
          <w:tcPr>
            <w:tcW w:w="5580" w:type="dxa"/>
            <w:shd w:val="clear" w:color="auto" w:fill="auto"/>
          </w:tcPr>
          <w:p w:rsidR="006718BD" w:rsidRPr="006718BD" w:rsidRDefault="006718BD" w:rsidP="006718BD">
            <w:pPr>
              <w:widowControl w:val="0"/>
              <w:tabs>
                <w:tab w:val="left" w:pos="900"/>
              </w:tabs>
              <w:suppressAutoHyphens/>
              <w:spacing w:before="40"/>
              <w:ind w:left="-108" w:firstLine="1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718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Етапи надання адміністративної послуги </w:t>
            </w:r>
          </w:p>
        </w:tc>
        <w:tc>
          <w:tcPr>
            <w:tcW w:w="1980" w:type="dxa"/>
            <w:shd w:val="clear" w:color="auto" w:fill="auto"/>
          </w:tcPr>
          <w:p w:rsidR="006718BD" w:rsidRPr="006718BD" w:rsidRDefault="006718BD" w:rsidP="006718BD">
            <w:pPr>
              <w:ind w:left="-108" w:right="-7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718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Відповідальна посадова особа і виконавчий орган</w:t>
            </w:r>
          </w:p>
        </w:tc>
        <w:tc>
          <w:tcPr>
            <w:tcW w:w="540" w:type="dxa"/>
            <w:shd w:val="clear" w:color="auto" w:fill="auto"/>
          </w:tcPr>
          <w:p w:rsidR="006718BD" w:rsidRPr="006718BD" w:rsidRDefault="006718BD" w:rsidP="006718BD">
            <w:pPr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718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Дія </w:t>
            </w:r>
          </w:p>
        </w:tc>
        <w:tc>
          <w:tcPr>
            <w:tcW w:w="1321" w:type="dxa"/>
            <w:shd w:val="clear" w:color="auto" w:fill="auto"/>
          </w:tcPr>
          <w:p w:rsidR="006718BD" w:rsidRPr="006718BD" w:rsidRDefault="006718BD" w:rsidP="006718BD">
            <w:pPr>
              <w:ind w:left="-108" w:right="-108" w:firstLine="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718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Термін виконання, (днів) </w:t>
            </w:r>
          </w:p>
        </w:tc>
      </w:tr>
      <w:tr w:rsidR="006718BD" w:rsidRPr="006718BD" w:rsidTr="006718BD">
        <w:tc>
          <w:tcPr>
            <w:tcW w:w="540" w:type="dxa"/>
            <w:shd w:val="clear" w:color="auto" w:fill="auto"/>
          </w:tcPr>
          <w:p w:rsidR="006718BD" w:rsidRPr="006718BD" w:rsidRDefault="006718BD" w:rsidP="006718B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718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80" w:type="dxa"/>
            <w:shd w:val="clear" w:color="auto" w:fill="auto"/>
          </w:tcPr>
          <w:p w:rsidR="006718BD" w:rsidRPr="006718BD" w:rsidRDefault="006718BD" w:rsidP="006718B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718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0" w:type="dxa"/>
            <w:shd w:val="clear" w:color="auto" w:fill="auto"/>
          </w:tcPr>
          <w:p w:rsidR="006718BD" w:rsidRPr="006718BD" w:rsidRDefault="006718BD" w:rsidP="006718BD">
            <w:pPr>
              <w:ind w:lef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718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6718BD" w:rsidRPr="006718BD" w:rsidRDefault="006718BD" w:rsidP="006718B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718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21" w:type="dxa"/>
            <w:shd w:val="clear" w:color="auto" w:fill="auto"/>
          </w:tcPr>
          <w:p w:rsidR="006718BD" w:rsidRPr="006718BD" w:rsidRDefault="006718BD" w:rsidP="006718B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718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</w:tr>
      <w:tr w:rsidR="006718BD" w:rsidRPr="006718BD" w:rsidTr="006718BD">
        <w:tc>
          <w:tcPr>
            <w:tcW w:w="540" w:type="dxa"/>
            <w:shd w:val="clear" w:color="auto" w:fill="auto"/>
          </w:tcPr>
          <w:p w:rsidR="006718BD" w:rsidRPr="006718BD" w:rsidRDefault="006718BD" w:rsidP="006718BD">
            <w:pPr>
              <w:widowControl w:val="0"/>
              <w:tabs>
                <w:tab w:val="left" w:pos="900"/>
              </w:tabs>
              <w:suppressAutoHyphens/>
              <w:spacing w:before="40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718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580" w:type="dxa"/>
            <w:shd w:val="clear" w:color="auto" w:fill="auto"/>
          </w:tcPr>
          <w:p w:rsidR="006718BD" w:rsidRPr="006718BD" w:rsidRDefault="006718BD" w:rsidP="006718BD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718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Прийом і перевірка відповідності пакета документів, зазначеного в заяві, реєстрація заяви, повідомлення суб’єкта звернення про орієнтовний термін виконання, формування електронної справи в ПК «Соціальна громада»,  внесення даних до журналу реєстрації, передача заяви та пакета документів суб’єкта звернення управлінню соціального захисту населення Миргородської міської ради.</w:t>
            </w:r>
          </w:p>
        </w:tc>
        <w:tc>
          <w:tcPr>
            <w:tcW w:w="1980" w:type="dxa"/>
            <w:shd w:val="clear" w:color="auto" w:fill="auto"/>
          </w:tcPr>
          <w:p w:rsidR="006718BD" w:rsidRPr="006718BD" w:rsidRDefault="006718BD" w:rsidP="006718BD">
            <w:pPr>
              <w:widowControl w:val="0"/>
              <w:tabs>
                <w:tab w:val="left" w:pos="900"/>
              </w:tabs>
              <w:suppressAutoHyphens/>
              <w:spacing w:before="40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718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Адміністратор ЦНАП</w:t>
            </w:r>
          </w:p>
        </w:tc>
        <w:tc>
          <w:tcPr>
            <w:tcW w:w="540" w:type="dxa"/>
            <w:shd w:val="clear" w:color="auto" w:fill="auto"/>
          </w:tcPr>
          <w:p w:rsidR="006718BD" w:rsidRPr="006718BD" w:rsidRDefault="006718BD" w:rsidP="006718BD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718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1321" w:type="dxa"/>
            <w:shd w:val="clear" w:color="auto" w:fill="auto"/>
          </w:tcPr>
          <w:p w:rsidR="006718BD" w:rsidRPr="006718BD" w:rsidRDefault="006718BD" w:rsidP="006718BD">
            <w:pPr>
              <w:widowControl w:val="0"/>
              <w:tabs>
                <w:tab w:val="left" w:pos="972"/>
              </w:tabs>
              <w:suppressAutoHyphens/>
              <w:spacing w:before="40"/>
              <w:ind w:left="-108" w:right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718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Впродовж 1 дня після звернення</w:t>
            </w:r>
          </w:p>
        </w:tc>
      </w:tr>
      <w:tr w:rsidR="006718BD" w:rsidRPr="006718BD" w:rsidTr="006718BD">
        <w:tc>
          <w:tcPr>
            <w:tcW w:w="540" w:type="dxa"/>
            <w:shd w:val="clear" w:color="auto" w:fill="auto"/>
          </w:tcPr>
          <w:p w:rsidR="006718BD" w:rsidRPr="006718BD" w:rsidRDefault="006718BD" w:rsidP="006718BD">
            <w:pPr>
              <w:widowControl w:val="0"/>
              <w:tabs>
                <w:tab w:val="left" w:pos="900"/>
              </w:tabs>
              <w:suppressAutoHyphens/>
              <w:spacing w:before="40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718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580" w:type="dxa"/>
            <w:shd w:val="clear" w:color="auto" w:fill="auto"/>
          </w:tcPr>
          <w:p w:rsidR="006718BD" w:rsidRPr="006718BD" w:rsidRDefault="006718BD" w:rsidP="006718BD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718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Перевірка відповідності поданих документів вимогам чинного законодавства України</w:t>
            </w:r>
          </w:p>
          <w:p w:rsidR="006718BD" w:rsidRPr="006718BD" w:rsidRDefault="006718BD" w:rsidP="006718BD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6718B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 разі невідповідності поданих документів вимогам чинного законодавства України електронна справа повертається адміністратору ЦНАП на доопрацювання</w:t>
            </w:r>
          </w:p>
        </w:tc>
        <w:tc>
          <w:tcPr>
            <w:tcW w:w="1980" w:type="dxa"/>
            <w:shd w:val="clear" w:color="auto" w:fill="auto"/>
          </w:tcPr>
          <w:p w:rsidR="006718BD" w:rsidRPr="006718BD" w:rsidRDefault="006718BD" w:rsidP="006718BD">
            <w:pPr>
              <w:widowControl w:val="0"/>
              <w:tabs>
                <w:tab w:val="left" w:pos="900"/>
              </w:tabs>
              <w:suppressAutoHyphens/>
              <w:spacing w:before="40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718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Відповідальна особа  управління соціального захисту населення </w:t>
            </w:r>
          </w:p>
        </w:tc>
        <w:tc>
          <w:tcPr>
            <w:tcW w:w="540" w:type="dxa"/>
            <w:shd w:val="clear" w:color="auto" w:fill="auto"/>
          </w:tcPr>
          <w:p w:rsidR="006718BD" w:rsidRPr="006718BD" w:rsidRDefault="006718BD" w:rsidP="006718BD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718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1321" w:type="dxa"/>
            <w:shd w:val="clear" w:color="auto" w:fill="auto"/>
          </w:tcPr>
          <w:p w:rsidR="006718BD" w:rsidRPr="006718BD" w:rsidRDefault="006718BD" w:rsidP="006718BD">
            <w:pPr>
              <w:widowControl w:val="0"/>
              <w:tabs>
                <w:tab w:val="left" w:pos="972"/>
              </w:tabs>
              <w:suppressAutoHyphens/>
              <w:spacing w:before="40"/>
              <w:ind w:left="-108" w:right="4"/>
              <w:rPr>
                <w:rFonts w:ascii="Times New Roman" w:eastAsia="Calibri" w:hAnsi="Times New Roman" w:cs="Times New Roman"/>
                <w:lang w:eastAsia="en-US"/>
              </w:rPr>
            </w:pPr>
            <w:r w:rsidRPr="006718BD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6718BD">
              <w:rPr>
                <w:rFonts w:ascii="Times New Roman" w:eastAsia="Calibri" w:hAnsi="Times New Roman" w:cs="Times New Roman"/>
                <w:lang w:eastAsia="en-US"/>
              </w:rPr>
              <w:t xml:space="preserve">Впродовж 1 дня після  передачі електронної особової справи від ЦНАП до УСЗН </w:t>
            </w:r>
          </w:p>
        </w:tc>
      </w:tr>
      <w:tr w:rsidR="006718BD" w:rsidRPr="006718BD" w:rsidTr="006718BD">
        <w:tc>
          <w:tcPr>
            <w:tcW w:w="540" w:type="dxa"/>
            <w:shd w:val="clear" w:color="auto" w:fill="auto"/>
          </w:tcPr>
          <w:p w:rsidR="006718BD" w:rsidRPr="006718BD" w:rsidRDefault="006718BD" w:rsidP="006718BD">
            <w:pPr>
              <w:widowControl w:val="0"/>
              <w:tabs>
                <w:tab w:val="left" w:pos="900"/>
              </w:tabs>
              <w:suppressAutoHyphens/>
              <w:spacing w:before="40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718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580" w:type="dxa"/>
            <w:shd w:val="clear" w:color="auto" w:fill="auto"/>
          </w:tcPr>
          <w:p w:rsidR="006718BD" w:rsidRPr="006718BD" w:rsidRDefault="006718BD" w:rsidP="006718BD">
            <w:pPr>
              <w:shd w:val="clear" w:color="auto" w:fill="FFFFFF"/>
              <w:spacing w:before="60" w:after="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718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 разі виявлення в поданих документах недостовірних відомостей чи подання заявником неповного пакету документів, направляється лист з зауваженнями та пакетом документів (що був прикладений до заяви) до Центру надання адміністративних послуг для передачі заявнику.</w:t>
            </w:r>
          </w:p>
        </w:tc>
        <w:tc>
          <w:tcPr>
            <w:tcW w:w="1980" w:type="dxa"/>
            <w:shd w:val="clear" w:color="auto" w:fill="auto"/>
          </w:tcPr>
          <w:p w:rsidR="006718BD" w:rsidRPr="006718BD" w:rsidRDefault="006718BD" w:rsidP="006718BD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6718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Відповідальна особа  управління соціального захисту населення</w:t>
            </w:r>
          </w:p>
        </w:tc>
        <w:tc>
          <w:tcPr>
            <w:tcW w:w="540" w:type="dxa"/>
            <w:shd w:val="clear" w:color="auto" w:fill="auto"/>
          </w:tcPr>
          <w:p w:rsidR="006718BD" w:rsidRPr="006718BD" w:rsidRDefault="006718BD" w:rsidP="006718BD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321" w:type="dxa"/>
            <w:shd w:val="clear" w:color="auto" w:fill="auto"/>
          </w:tcPr>
          <w:p w:rsidR="006718BD" w:rsidRPr="006718BD" w:rsidRDefault="006718BD" w:rsidP="006718BD">
            <w:pPr>
              <w:widowControl w:val="0"/>
              <w:tabs>
                <w:tab w:val="left" w:pos="972"/>
              </w:tabs>
              <w:suppressAutoHyphens/>
              <w:spacing w:before="40" w:after="0" w:line="240" w:lineRule="auto"/>
              <w:ind w:left="-108" w:right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2 днів</w:t>
            </w:r>
          </w:p>
        </w:tc>
      </w:tr>
      <w:tr w:rsidR="006718BD" w:rsidRPr="006718BD" w:rsidTr="006718BD">
        <w:tc>
          <w:tcPr>
            <w:tcW w:w="540" w:type="dxa"/>
            <w:shd w:val="clear" w:color="auto" w:fill="auto"/>
          </w:tcPr>
          <w:p w:rsidR="006718BD" w:rsidRPr="006718BD" w:rsidRDefault="006718BD" w:rsidP="006718BD">
            <w:pPr>
              <w:widowControl w:val="0"/>
              <w:tabs>
                <w:tab w:val="left" w:pos="900"/>
              </w:tabs>
              <w:suppressAutoHyphens/>
              <w:spacing w:before="40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718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5580" w:type="dxa"/>
            <w:shd w:val="clear" w:color="auto" w:fill="auto"/>
          </w:tcPr>
          <w:p w:rsidR="006718BD" w:rsidRPr="006718BD" w:rsidRDefault="006718BD" w:rsidP="006718BD">
            <w:pPr>
              <w:ind w:right="-51"/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  <w:r w:rsidRPr="006718B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Реєстрація заяви у журналі </w:t>
            </w:r>
          </w:p>
        </w:tc>
        <w:tc>
          <w:tcPr>
            <w:tcW w:w="1980" w:type="dxa"/>
            <w:shd w:val="clear" w:color="auto" w:fill="auto"/>
          </w:tcPr>
          <w:p w:rsidR="006718BD" w:rsidRPr="006718BD" w:rsidRDefault="006718BD" w:rsidP="006718B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718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Відповідальна особа  управління соціального захисту населення</w:t>
            </w:r>
          </w:p>
        </w:tc>
        <w:tc>
          <w:tcPr>
            <w:tcW w:w="540" w:type="dxa"/>
            <w:shd w:val="clear" w:color="auto" w:fill="auto"/>
          </w:tcPr>
          <w:p w:rsidR="006718BD" w:rsidRPr="006718BD" w:rsidRDefault="006718BD" w:rsidP="006718BD">
            <w:pPr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  <w:r w:rsidRPr="006718B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321" w:type="dxa"/>
            <w:shd w:val="clear" w:color="auto" w:fill="auto"/>
          </w:tcPr>
          <w:p w:rsidR="006718BD" w:rsidRPr="006718BD" w:rsidRDefault="006718BD" w:rsidP="006718BD">
            <w:pPr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  <w:r w:rsidRPr="006718B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 день</w:t>
            </w:r>
          </w:p>
        </w:tc>
      </w:tr>
      <w:tr w:rsidR="006718BD" w:rsidRPr="006718BD" w:rsidTr="006718BD">
        <w:tc>
          <w:tcPr>
            <w:tcW w:w="540" w:type="dxa"/>
            <w:shd w:val="clear" w:color="auto" w:fill="auto"/>
          </w:tcPr>
          <w:p w:rsidR="006718BD" w:rsidRPr="006718BD" w:rsidRDefault="006718BD" w:rsidP="006718BD">
            <w:pPr>
              <w:widowControl w:val="0"/>
              <w:tabs>
                <w:tab w:val="left" w:pos="900"/>
              </w:tabs>
              <w:suppressAutoHyphens/>
              <w:spacing w:before="40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718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580" w:type="dxa"/>
            <w:shd w:val="clear" w:color="auto" w:fill="auto"/>
          </w:tcPr>
          <w:p w:rsidR="006718BD" w:rsidRPr="006718BD" w:rsidRDefault="006718BD" w:rsidP="006718BD">
            <w:pPr>
              <w:ind w:right="-51"/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  <w:r w:rsidRPr="006718B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Формування особової справи </w:t>
            </w:r>
          </w:p>
        </w:tc>
        <w:tc>
          <w:tcPr>
            <w:tcW w:w="1980" w:type="dxa"/>
            <w:shd w:val="clear" w:color="auto" w:fill="auto"/>
          </w:tcPr>
          <w:p w:rsidR="006718BD" w:rsidRPr="006718BD" w:rsidRDefault="006718BD" w:rsidP="006718B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718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Відповідальна особа  управління соціального захисту населення</w:t>
            </w:r>
          </w:p>
        </w:tc>
        <w:tc>
          <w:tcPr>
            <w:tcW w:w="540" w:type="dxa"/>
            <w:shd w:val="clear" w:color="auto" w:fill="auto"/>
          </w:tcPr>
          <w:p w:rsidR="006718BD" w:rsidRPr="006718BD" w:rsidRDefault="006718BD" w:rsidP="006718BD">
            <w:pPr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  <w:r w:rsidRPr="006718B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321" w:type="dxa"/>
            <w:shd w:val="clear" w:color="auto" w:fill="auto"/>
          </w:tcPr>
          <w:p w:rsidR="006718BD" w:rsidRPr="006718BD" w:rsidRDefault="006718BD" w:rsidP="006718B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6718B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 день</w:t>
            </w:r>
          </w:p>
        </w:tc>
      </w:tr>
      <w:tr w:rsidR="006718BD" w:rsidRPr="006718BD" w:rsidTr="006718BD">
        <w:tc>
          <w:tcPr>
            <w:tcW w:w="9961" w:type="dxa"/>
            <w:gridSpan w:val="5"/>
            <w:shd w:val="clear" w:color="auto" w:fill="auto"/>
          </w:tcPr>
          <w:p w:rsidR="006718BD" w:rsidRPr="006718BD" w:rsidRDefault="006718BD" w:rsidP="006718BD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snapToGrid w:val="0"/>
              <w:spacing w:before="1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718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Загальна кількість днів надання послуги – 1 день (за умови подання повного пакету документів). </w:t>
            </w:r>
          </w:p>
        </w:tc>
      </w:tr>
      <w:tr w:rsidR="006718BD" w:rsidRPr="006718BD" w:rsidTr="006718BD">
        <w:tc>
          <w:tcPr>
            <w:tcW w:w="9961" w:type="dxa"/>
            <w:gridSpan w:val="5"/>
            <w:shd w:val="clear" w:color="auto" w:fill="auto"/>
          </w:tcPr>
          <w:p w:rsidR="006718BD" w:rsidRPr="006718BD" w:rsidRDefault="006718BD" w:rsidP="006718BD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snapToGrid w:val="0"/>
              <w:spacing w:before="1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718BD" w:rsidRPr="006718BD" w:rsidRDefault="006718BD" w:rsidP="006718BD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718BD" w:rsidRPr="006718BD" w:rsidRDefault="006718BD" w:rsidP="006718BD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718BD">
        <w:rPr>
          <w:rFonts w:ascii="Times New Roman" w:eastAsia="Calibri" w:hAnsi="Times New Roman" w:cs="Times New Roman"/>
          <w:sz w:val="24"/>
          <w:szCs w:val="24"/>
          <w:lang w:eastAsia="en-US"/>
        </w:rPr>
        <w:t>Умовні позначки : В- виконує, У- бере участь, П- погоджує, З- затверджує</w:t>
      </w:r>
      <w:bookmarkStart w:id="0" w:name="_GoBack"/>
      <w:bookmarkEnd w:id="0"/>
    </w:p>
    <w:sectPr w:rsidR="006718BD" w:rsidRPr="00671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8BD"/>
    <w:rsid w:val="006718BD"/>
    <w:rsid w:val="00C5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8BD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8BD"/>
    <w:rPr>
      <w:rFonts w:ascii="Tahoma" w:eastAsiaTheme="minorEastAsia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8BD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8BD"/>
    <w:rPr>
      <w:rFonts w:ascii="Tahoma" w:eastAsiaTheme="minorEastAsia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1334</Words>
  <Characters>761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User-Recept</dc:creator>
  <cp:lastModifiedBy>User-Recept</cp:lastModifiedBy>
  <cp:revision>1</cp:revision>
  <dcterms:created xsi:type="dcterms:W3CDTF">2023-03-29T08:52:00Z</dcterms:created>
  <dcterms:modified xsi:type="dcterms:W3CDTF">2023-03-29T08:56:00Z</dcterms:modified>
</cp:coreProperties>
</file>