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77" w:rsidRPr="00E05577" w:rsidRDefault="00E05577" w:rsidP="00E05577">
      <w:pPr>
        <w:spacing w:after="0"/>
        <w:jc w:val="right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  <w:r w:rsidRPr="00E05577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>Додаток 1</w:t>
      </w:r>
    </w:p>
    <w:p w:rsidR="00E05577" w:rsidRPr="00E05577" w:rsidRDefault="00E05577" w:rsidP="00E05577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E05577" w:rsidRPr="00E05577" w:rsidRDefault="00E05577" w:rsidP="00E05577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E05577" w:rsidRPr="00E05577" w:rsidRDefault="00E05577" w:rsidP="00E05577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E05577" w:rsidRPr="00E05577" w:rsidRDefault="00E05577" w:rsidP="00E05577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E05577" w:rsidRPr="00E05577" w:rsidRDefault="00E05577" w:rsidP="00E05577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E05577" w:rsidRPr="00E05577" w:rsidRDefault="00E05577" w:rsidP="00E05577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E05577" w:rsidRPr="00E05577" w:rsidRDefault="00E05577" w:rsidP="00E05577">
      <w:pPr>
        <w:spacing w:after="0"/>
        <w:jc w:val="center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E05577" w:rsidRPr="00E05577" w:rsidRDefault="00E05577" w:rsidP="00E05577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E05577" w:rsidRPr="00E05577" w:rsidRDefault="00E05577" w:rsidP="00E05577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E05577" w:rsidRPr="00E05577" w:rsidRDefault="00E05577" w:rsidP="00E05577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E05577" w:rsidRPr="00E05577" w:rsidRDefault="00E05577" w:rsidP="00E05577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E05577" w:rsidRPr="00E05577" w:rsidRDefault="00E05577" w:rsidP="00E05577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E05577" w:rsidRPr="00E05577" w:rsidRDefault="00E05577" w:rsidP="00E05577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E05577" w:rsidRPr="00E05577" w:rsidRDefault="00E05577" w:rsidP="00E05577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E05577" w:rsidRPr="00E05577" w:rsidRDefault="00E05577" w:rsidP="00E05577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E05577" w:rsidRPr="00E05577" w:rsidRDefault="00E05577" w:rsidP="00E05577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E05577" w:rsidRPr="00E05577" w:rsidRDefault="00E05577" w:rsidP="00E05577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E05577" w:rsidRPr="00E05577" w:rsidRDefault="00E05577" w:rsidP="00E05577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E05577" w:rsidRPr="00E05577" w:rsidRDefault="00E05577" w:rsidP="00E05577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E05577" w:rsidRPr="00E05577" w:rsidRDefault="00E05577" w:rsidP="00E05577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E05577" w:rsidRPr="00E05577" w:rsidRDefault="00E05577" w:rsidP="00E05577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E05577" w:rsidRPr="00E05577" w:rsidRDefault="00E05577" w:rsidP="00E05577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E05577" w:rsidRPr="00E05577" w:rsidRDefault="00E05577" w:rsidP="00E05577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E05577" w:rsidRPr="00E05577" w:rsidRDefault="00E05577" w:rsidP="00E0557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05577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ab/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</w:p>
    <w:p w:rsidR="00E05577" w:rsidRPr="00E05577" w:rsidRDefault="00E05577" w:rsidP="00E0557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до рішення виконавчого комітету </w:t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Миргородської міської ради </w:t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</w:p>
    <w:p w:rsidR="00E05577" w:rsidRPr="00E05577" w:rsidRDefault="00E05577" w:rsidP="00E05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E05577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>від 15 лютого 2023 року № 43</w:t>
      </w:r>
    </w:p>
    <w:p w:rsidR="00E05577" w:rsidRDefault="00E05577" w:rsidP="00E05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577" w:rsidRPr="00E05577" w:rsidRDefault="00E05577" w:rsidP="00E05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05577" w:rsidRPr="00E05577" w:rsidRDefault="00E05577" w:rsidP="00E05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05577" w:rsidRPr="00E05577" w:rsidRDefault="00E05577" w:rsidP="00E05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05577" w:rsidRPr="00E05577" w:rsidRDefault="00E05577" w:rsidP="00E05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05577" w:rsidRPr="00E05577" w:rsidRDefault="00E05577" w:rsidP="00E05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05577" w:rsidRPr="00E05577" w:rsidRDefault="00E05577" w:rsidP="00E05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05577" w:rsidRPr="00E05577" w:rsidRDefault="00E05577" w:rsidP="00E05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05577" w:rsidRPr="00E05577" w:rsidRDefault="00E05577" w:rsidP="00E05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05577" w:rsidRPr="00E05577" w:rsidRDefault="00E05577" w:rsidP="00E05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05577" w:rsidRPr="00E05577" w:rsidRDefault="00E05577" w:rsidP="00E05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05577" w:rsidRPr="00E05577" w:rsidRDefault="00E05577" w:rsidP="00E05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05577" w:rsidRPr="00E05577" w:rsidRDefault="00E05577" w:rsidP="00E05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05577" w:rsidRPr="00E05577" w:rsidRDefault="00E05577" w:rsidP="00E05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05577" w:rsidRPr="00E05577" w:rsidRDefault="00E05577" w:rsidP="00E05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05577" w:rsidRPr="00E05577" w:rsidRDefault="00E05577" w:rsidP="00E05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E05577" w:rsidRPr="00E05577" w:rsidRDefault="00E05577" w:rsidP="00E05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E05577" w:rsidRPr="00E05577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577" w:rsidRPr="00E05577" w:rsidRDefault="00E05577" w:rsidP="00E055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57300" cy="1590675"/>
                  <wp:effectExtent l="0" t="0" r="0" b="9525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577" w:rsidRPr="00E05577" w:rsidRDefault="00E05577" w:rsidP="00E055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МИРГОРОДСЬКА МІСЬКА РАДА</w:t>
            </w:r>
          </w:p>
          <w:p w:rsidR="00E05577" w:rsidRPr="00E05577" w:rsidRDefault="00E05577" w:rsidP="00E0557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ВИКОНАВЧИЙ КОМІТЕТ</w:t>
            </w:r>
          </w:p>
        </w:tc>
      </w:tr>
      <w:tr w:rsidR="00E05577" w:rsidRPr="00E05577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Інформаційна карта</w:t>
            </w:r>
          </w:p>
          <w:p w:rsidR="00E05577" w:rsidRPr="00E05577" w:rsidRDefault="00E05577" w:rsidP="00E055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E05577" w:rsidRPr="00E05577" w:rsidRDefault="00E05577" w:rsidP="00E0557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uk-UA"/>
              </w:rPr>
              <w:t>ПРИЗНАЧЕННЯ одноразової ВИНАГОРОДИ ЖІНКАМ</w:t>
            </w:r>
            <w:r w:rsidRPr="00E05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 ЯКИМ ПРИСВОЄНО ПОЧЕСНЕ ЗВАННЯ УКРАЇНИ «МАТИ-ГЕРОЇНЯ»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E05577" w:rsidRPr="00E05577" w:rsidRDefault="00E05577" w:rsidP="00E05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ІК-</w:t>
            </w:r>
            <w:r w:rsidRPr="00E05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21/</w:t>
            </w:r>
            <w:r w:rsidRPr="00E05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19</w:t>
            </w:r>
          </w:p>
          <w:p w:rsidR="00E05577" w:rsidRPr="00E05577" w:rsidRDefault="00E05577" w:rsidP="00E05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uk-UA"/>
              </w:rPr>
            </w:pPr>
          </w:p>
        </w:tc>
      </w:tr>
    </w:tbl>
    <w:p w:rsidR="00E05577" w:rsidRPr="00E05577" w:rsidRDefault="00E05577" w:rsidP="00E05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E05577" w:rsidRPr="00E05577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соціального захисту населення Миргородської міської ради</w:t>
            </w:r>
          </w:p>
        </w:tc>
      </w:tr>
      <w:tr w:rsidR="00E05577" w:rsidRPr="00E05577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E05577" w:rsidRPr="00E05577" w:rsidRDefault="00E05577" w:rsidP="00E0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Гоголя,171/1,  </w:t>
            </w:r>
            <w:proofErr w:type="spellStart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 (05355) 5-03-18</w:t>
            </w:r>
          </w:p>
          <w:p w:rsidR="00E05577" w:rsidRPr="00E05577" w:rsidRDefault="00E05577" w:rsidP="00E0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E05577" w:rsidRPr="00E05577" w:rsidRDefault="00E05577" w:rsidP="00E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e-mail: </w:t>
            </w:r>
            <w:hyperlink r:id="rId6" w:history="1">
              <w:r w:rsidRPr="00E055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uk-UA"/>
                </w:rPr>
                <w:t>cnap_mirgorod@ukr.net</w:t>
              </w:r>
            </w:hyperlink>
          </w:p>
          <w:p w:rsidR="00E05577" w:rsidRPr="00E05577" w:rsidRDefault="00E05577" w:rsidP="00E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05577" w:rsidRPr="00E05577" w:rsidRDefault="00E05577" w:rsidP="00E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E05577" w:rsidRPr="00E05577" w:rsidRDefault="00E05577" w:rsidP="00E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Гоголя,92,  </w:t>
            </w:r>
          </w:p>
          <w:p w:rsidR="00E05577" w:rsidRPr="00E05577" w:rsidRDefault="00E05577" w:rsidP="00E0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понеділок  - четвер з 8.00 до 17.00</w:t>
            </w:r>
          </w:p>
          <w:p w:rsidR="00E05577" w:rsidRPr="00E05577" w:rsidRDefault="00E05577" w:rsidP="00E0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 з 8.00 до 15.45</w:t>
            </w:r>
          </w:p>
          <w:p w:rsidR="00E05577" w:rsidRPr="00E05577" w:rsidRDefault="00E05577" w:rsidP="00E0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перерва з 12.00 до 12.45</w:t>
            </w:r>
          </w:p>
        </w:tc>
      </w:tr>
      <w:tr w:rsidR="00E05577" w:rsidRPr="00E05577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3</w:t>
            </w:r>
            <w:r w:rsidRPr="00E055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заява для виплати одноразової винагороди жінкам, яким присвоєно почесне звання України </w:t>
            </w: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“</w:t>
            </w: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Мати-героїня</w:t>
            </w: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”</w:t>
            </w: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5577" w:rsidRPr="00E05577" w:rsidRDefault="00E05577" w:rsidP="00E055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копії сторінок паспорта з даними про прізвище, ім’я та по батькові.</w:t>
            </w:r>
          </w:p>
          <w:p w:rsidR="00E05577" w:rsidRPr="00E05577" w:rsidRDefault="00E05577" w:rsidP="00E055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5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разі, якщо звертається уповноважена жінкою особа, також подається нотаріально засвідчений документ, що підтверджує її право представляти жінку, якій присвоєно почесне звання України „Мати-героїня”;</w:t>
            </w:r>
          </w:p>
          <w:p w:rsidR="00E05577" w:rsidRPr="00E05577" w:rsidRDefault="00E05577" w:rsidP="00E0557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3)заява про виплату грошової допомоги, видана відповідною банківською установою.</w:t>
            </w:r>
          </w:p>
          <w:p w:rsidR="00E05577" w:rsidRPr="00E05577" w:rsidRDefault="00E05577" w:rsidP="00E055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5577" w:rsidRPr="00E05577" w:rsidRDefault="00E05577" w:rsidP="00E0557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соціального захисту населення формує справу, до якої додає ксерокопію сторінки Указу Президента України „Про присвоєння почесного звання України  „Мати-героїня”5) </w:t>
            </w:r>
          </w:p>
          <w:p w:rsidR="00E05577" w:rsidRPr="00E05577" w:rsidRDefault="00E05577" w:rsidP="00E0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5577" w:rsidRPr="00E05577" w:rsidRDefault="00E05577" w:rsidP="00E0557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</w:p>
        </w:tc>
      </w:tr>
      <w:tr w:rsidR="00E05577" w:rsidRPr="00E05577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4</w:t>
            </w:r>
            <w:r w:rsidRPr="00E055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05577" w:rsidRPr="00E05577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5</w:t>
            </w:r>
            <w:r w:rsidRPr="00E055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tabs>
                <w:tab w:val="left" w:pos="1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Виплата </w:t>
            </w: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винагороди </w:t>
            </w:r>
          </w:p>
        </w:tc>
      </w:tr>
      <w:tr w:rsidR="00E05577" w:rsidRPr="00E05577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6</w:t>
            </w:r>
            <w:r w:rsidRPr="00E055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Найкоротший термін після підписання Президентом України Указу „Про присвоєння почесного звання України „Мати-героїня” </w:t>
            </w:r>
          </w:p>
        </w:tc>
      </w:tr>
      <w:tr w:rsidR="00E05577" w:rsidRPr="00E05577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 та необхідні документи подаються особисто заявником управлінню соціального захисту Миргородської міської ради:</w:t>
            </w:r>
          </w:p>
          <w:p w:rsidR="00E05577" w:rsidRPr="00E05577" w:rsidRDefault="00E05577" w:rsidP="00E0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через посадових осіб центру надання адміністративних послуг;</w:t>
            </w:r>
          </w:p>
          <w:p w:rsidR="00E05577" w:rsidRPr="00E05577" w:rsidRDefault="00E05577" w:rsidP="00E0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поштою або в електронній формі через офіційний веб-сайт </w:t>
            </w:r>
            <w:proofErr w:type="spellStart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</w:t>
            </w:r>
            <w:r w:rsidRPr="00E05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(у разі технічної можливості)</w:t>
            </w: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05577" w:rsidRPr="00E05577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Указ Президента </w:t>
            </w:r>
            <w:proofErr w:type="spellStart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25.12.2007 № 1254</w:t>
            </w:r>
            <w:proofErr w:type="gramStart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„П</w:t>
            </w:r>
            <w:proofErr w:type="gramEnd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  </w:t>
            </w:r>
            <w:proofErr w:type="spellStart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одноразову</w:t>
            </w:r>
            <w:proofErr w:type="spellEnd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винагороду</w:t>
            </w:r>
            <w:proofErr w:type="spellEnd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жінкам</w:t>
            </w:r>
            <w:proofErr w:type="spellEnd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яким</w:t>
            </w:r>
            <w:proofErr w:type="spellEnd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присвоєно</w:t>
            </w:r>
            <w:proofErr w:type="spellEnd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почесне</w:t>
            </w:r>
            <w:proofErr w:type="spellEnd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звання</w:t>
            </w:r>
            <w:proofErr w:type="spellEnd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„</w:t>
            </w:r>
            <w:proofErr w:type="spellStart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Мати-героїня</w:t>
            </w:r>
            <w:proofErr w:type="spellEnd"/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”</w:t>
            </w: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5577" w:rsidRPr="00E05577" w:rsidRDefault="00E05577" w:rsidP="00E0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постанова Кабінету Міністрів України від 28.02.2011 №</w:t>
            </w: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„Про виплату одноразової винагороди жінкам, яким присвоєно почесне звання України „Мати-героїня”, та одноразової матеріальної допомоги особам, які постраждали від торгівлі людьми”;</w:t>
            </w:r>
          </w:p>
          <w:p w:rsidR="00E05577" w:rsidRPr="00E05577" w:rsidRDefault="00E05577" w:rsidP="00E0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 Міністерства соціальної політики України від 06.02.2012 № 59 „Про затвердження форм заявки про виділення бюджетних коштів, відомості виплати та звіту про виплату одноразової винагороди жінкам, яким присвоєно почесне звання України „Мати-героїня”, зареєстрований у Міністерстві юстиції України 22.02.2012 за № 276/20589</w:t>
            </w:r>
          </w:p>
          <w:p w:rsidR="00E05577" w:rsidRPr="00E05577" w:rsidRDefault="00E05577" w:rsidP="00E0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577" w:rsidRPr="00E05577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577" w:rsidRPr="00E05577" w:rsidRDefault="00E05577" w:rsidP="00E055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55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Відсутні. Винагорода виплачується всім жінкам, яким присвоєно почесне звання України  „Мати-героїня”.</w:t>
            </w:r>
          </w:p>
        </w:tc>
      </w:tr>
    </w:tbl>
    <w:p w:rsidR="00E05577" w:rsidRPr="00E05577" w:rsidRDefault="00E05577" w:rsidP="00E05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577" w:rsidRPr="00E05577" w:rsidRDefault="00E05577" w:rsidP="00E05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577" w:rsidRPr="00E05577" w:rsidRDefault="00E05577" w:rsidP="00E05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577" w:rsidRPr="00E05577" w:rsidRDefault="00E05577" w:rsidP="00E0557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577" w:rsidRPr="00E05577" w:rsidRDefault="00E05577" w:rsidP="00E0557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577" w:rsidRPr="00E05577" w:rsidRDefault="00E05577" w:rsidP="00E0557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5577" w:rsidRPr="00E05577" w:rsidRDefault="00E05577" w:rsidP="00E0557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54DE2" w:rsidRDefault="00C54DE2"/>
    <w:sectPr w:rsidR="00C5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77"/>
    <w:rsid w:val="00C54DE2"/>
    <w:rsid w:val="00E0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2023-03-29T06:10:00Z</dcterms:created>
  <dcterms:modified xsi:type="dcterms:W3CDTF">2023-03-29T06:12:00Z</dcterms:modified>
</cp:coreProperties>
</file>