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F706D7" w:rsidRDefault="00F95EF5" w:rsidP="00F95EF5">
      <w:pPr>
        <w:ind w:left="5103" w:firstLine="708"/>
        <w:jc w:val="center"/>
      </w:pPr>
      <w:proofErr w:type="spellStart"/>
      <w:r w:rsidRPr="00375127">
        <w:t>Додаток</w:t>
      </w:r>
      <w:proofErr w:type="spellEnd"/>
      <w:r w:rsidRPr="00375127">
        <w:t xml:space="preserve"> </w:t>
      </w:r>
      <w:r w:rsidR="00F706D7" w:rsidRPr="00F706D7">
        <w:t>62</w:t>
      </w:r>
      <w:bookmarkStart w:id="0" w:name="_GoBack"/>
      <w:bookmarkEnd w:id="0"/>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373C16" w:rsidRPr="00375127" w:rsidRDefault="00F95EF5" w:rsidP="00373C16">
      <w:pPr>
        <w:ind w:left="5670"/>
        <w:rPr>
          <w:vanish/>
          <w:color w:val="FF0000"/>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373C16" w:rsidRPr="00375127" w:rsidRDefault="00373C16" w:rsidP="00373C16">
      <w:pPr>
        <w:rPr>
          <w:vanish/>
          <w:color w:val="FF0000"/>
        </w:rPr>
      </w:pPr>
    </w:p>
    <w:p w:rsidR="00373C16" w:rsidRPr="00375127" w:rsidRDefault="00373C16" w:rsidP="00373C16">
      <w:pPr>
        <w:jc w:val="cente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F706D7" w:rsidRPr="00A12453" w:rsidRDefault="00F706D7" w:rsidP="00F706D7">
      <w:pPr>
        <w:rPr>
          <w:lang w:val="uk-UA"/>
        </w:rPr>
      </w:pPr>
    </w:p>
    <w:p w:rsidR="00F706D7" w:rsidRPr="00375127" w:rsidRDefault="00F706D7" w:rsidP="00F706D7">
      <w:pPr>
        <w:rPr>
          <w:vanish/>
        </w:rPr>
      </w:pPr>
    </w:p>
    <w:p w:rsidR="00F706D7" w:rsidRPr="00375127" w:rsidRDefault="00F706D7" w:rsidP="00F706D7">
      <w:pPr>
        <w:rPr>
          <w:vanish/>
        </w:rPr>
      </w:pPr>
    </w:p>
    <w:p w:rsidR="00F706D7" w:rsidRPr="00375127" w:rsidRDefault="00F706D7" w:rsidP="00F706D7">
      <w:pPr>
        <w:rPr>
          <w:vanish/>
        </w:rPr>
      </w:pPr>
    </w:p>
    <w:p w:rsidR="00F706D7" w:rsidRPr="00375127" w:rsidRDefault="00F706D7" w:rsidP="00F706D7">
      <w:pPr>
        <w:rPr>
          <w:vanish/>
        </w:rPr>
      </w:pPr>
    </w:p>
    <w:p w:rsidR="00F706D7" w:rsidRPr="00375127" w:rsidRDefault="00F706D7" w:rsidP="00F706D7">
      <w:pPr>
        <w:rPr>
          <w:vanish/>
        </w:rPr>
      </w:pPr>
    </w:p>
    <w:p w:rsidR="00F706D7" w:rsidRPr="00375127" w:rsidRDefault="00F706D7" w:rsidP="00F706D7">
      <w:pPr>
        <w:rPr>
          <w:vanish/>
        </w:rPr>
      </w:pPr>
    </w:p>
    <w:p w:rsidR="00F706D7" w:rsidRPr="00375127" w:rsidRDefault="00F706D7" w:rsidP="00F706D7">
      <w:pPr>
        <w:rPr>
          <w:vanish/>
        </w:rPr>
      </w:pPr>
    </w:p>
    <w:p w:rsidR="00F706D7" w:rsidRPr="00375127" w:rsidRDefault="00F706D7" w:rsidP="00F706D7">
      <w:pPr>
        <w:rPr>
          <w:vanish/>
        </w:rPr>
      </w:pPr>
    </w:p>
    <w:p w:rsidR="00F706D7" w:rsidRPr="00375127" w:rsidRDefault="00F706D7" w:rsidP="00F706D7">
      <w:pPr>
        <w:rPr>
          <w:vanish/>
        </w:rPr>
      </w:pPr>
    </w:p>
    <w:p w:rsidR="00F706D7" w:rsidRPr="00375127" w:rsidRDefault="00F706D7" w:rsidP="00F706D7">
      <w:pPr>
        <w:rPr>
          <w:vanish/>
        </w:rPr>
      </w:pPr>
    </w:p>
    <w:p w:rsidR="00F706D7" w:rsidRPr="00375127" w:rsidRDefault="00F706D7" w:rsidP="00F706D7">
      <w:pPr>
        <w:rPr>
          <w:vanish/>
        </w:rPr>
      </w:pPr>
    </w:p>
    <w:p w:rsidR="00F706D7" w:rsidRPr="00375127" w:rsidRDefault="00F706D7" w:rsidP="00F706D7">
      <w:pPr>
        <w:rPr>
          <w:vanish/>
        </w:rPr>
      </w:pPr>
    </w:p>
    <w:p w:rsidR="00F706D7" w:rsidRPr="00375127" w:rsidRDefault="00F706D7" w:rsidP="00F706D7">
      <w:pPr>
        <w:rPr>
          <w:vanish/>
        </w:rPr>
      </w:pPr>
    </w:p>
    <w:p w:rsidR="00F706D7" w:rsidRPr="00375127" w:rsidRDefault="00F706D7" w:rsidP="00F706D7">
      <w:pPr>
        <w:rPr>
          <w:vanish/>
        </w:rPr>
      </w:pPr>
    </w:p>
    <w:p w:rsidR="00F706D7" w:rsidRPr="00375127" w:rsidRDefault="00F706D7" w:rsidP="00F706D7">
      <w:pPr>
        <w:rPr>
          <w:vanish/>
        </w:rPr>
      </w:pPr>
    </w:p>
    <w:p w:rsidR="00F706D7" w:rsidRPr="00375127" w:rsidRDefault="00F706D7" w:rsidP="00F706D7">
      <w:pPr>
        <w:rPr>
          <w:vanish/>
        </w:rPr>
      </w:pPr>
    </w:p>
    <w:tbl>
      <w:tblPr>
        <w:tblpPr w:leftFromText="180" w:rightFromText="180" w:vertAnchor="text" w:tblpY="209"/>
        <w:tblW w:w="9747" w:type="dxa"/>
        <w:tblLayout w:type="fixed"/>
        <w:tblLook w:val="0000" w:firstRow="0" w:lastRow="0" w:firstColumn="0" w:lastColumn="0" w:noHBand="0" w:noVBand="0"/>
      </w:tblPr>
      <w:tblGrid>
        <w:gridCol w:w="2268"/>
        <w:gridCol w:w="5403"/>
        <w:gridCol w:w="2076"/>
      </w:tblGrid>
      <w:tr w:rsidR="00F706D7" w:rsidRPr="00375127" w:rsidTr="002A5CB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F706D7" w:rsidRPr="00375127" w:rsidRDefault="00F706D7" w:rsidP="002A5CB5">
            <w:pPr>
              <w:snapToGrid w:val="0"/>
              <w:jc w:val="center"/>
              <w:rPr>
                <w:b/>
              </w:rPr>
            </w:pPr>
            <w:r w:rsidRPr="00375127">
              <w:rPr>
                <w:noProof/>
              </w:rPr>
              <w:drawing>
                <wp:inline distT="0" distB="0" distL="0" distR="0">
                  <wp:extent cx="1257300" cy="1581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06D7" w:rsidRPr="00375127" w:rsidRDefault="00F706D7" w:rsidP="002A5CB5">
            <w:pPr>
              <w:autoSpaceDE w:val="0"/>
              <w:snapToGrid w:val="0"/>
              <w:jc w:val="center"/>
              <w:rPr>
                <w:b/>
              </w:rPr>
            </w:pPr>
            <w:r w:rsidRPr="00375127">
              <w:rPr>
                <w:b/>
              </w:rPr>
              <w:t>МИРГОРОДСЬКА МІСЬКА РАДА</w:t>
            </w:r>
          </w:p>
          <w:p w:rsidR="00F706D7" w:rsidRPr="00375127" w:rsidRDefault="00F706D7" w:rsidP="002A5CB5">
            <w:pPr>
              <w:autoSpaceDE w:val="0"/>
              <w:jc w:val="center"/>
              <w:rPr>
                <w:b/>
              </w:rPr>
            </w:pPr>
            <w:r w:rsidRPr="00375127">
              <w:rPr>
                <w:b/>
              </w:rPr>
              <w:t>ВИКОНАВЧИЙ КОМІТЕТ</w:t>
            </w:r>
          </w:p>
        </w:tc>
      </w:tr>
      <w:tr w:rsidR="00F706D7" w:rsidRPr="00375127" w:rsidTr="002A5CB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F706D7" w:rsidRPr="00375127" w:rsidRDefault="00F706D7" w:rsidP="002A5CB5">
            <w:pPr>
              <w:snapToGrid w:val="0"/>
              <w:jc w:val="center"/>
            </w:pPr>
          </w:p>
        </w:tc>
        <w:tc>
          <w:tcPr>
            <w:tcW w:w="5403" w:type="dxa"/>
            <w:tcBorders>
              <w:top w:val="single" w:sz="4" w:space="0" w:color="000000"/>
              <w:left w:val="single" w:sz="4" w:space="0" w:color="000000"/>
              <w:bottom w:val="single" w:sz="4" w:space="0" w:color="000000"/>
            </w:tcBorders>
            <w:shd w:val="clear" w:color="auto" w:fill="auto"/>
          </w:tcPr>
          <w:p w:rsidR="00F706D7" w:rsidRPr="00375127" w:rsidRDefault="00F706D7" w:rsidP="002A5CB5">
            <w:pPr>
              <w:snapToGrid w:val="0"/>
              <w:jc w:val="center"/>
              <w:rPr>
                <w:b/>
              </w:rPr>
            </w:pPr>
            <w:proofErr w:type="spellStart"/>
            <w:r w:rsidRPr="00375127">
              <w:rPr>
                <w:b/>
              </w:rPr>
              <w:t>Інформаційна</w:t>
            </w:r>
            <w:proofErr w:type="spellEnd"/>
            <w:r w:rsidRPr="00375127">
              <w:rPr>
                <w:b/>
              </w:rPr>
              <w:t xml:space="preserve"> карта</w:t>
            </w:r>
          </w:p>
          <w:p w:rsidR="00F706D7" w:rsidRPr="00375127" w:rsidRDefault="00F706D7" w:rsidP="002A5CB5">
            <w:pPr>
              <w:tabs>
                <w:tab w:val="center" w:pos="4536"/>
                <w:tab w:val="right" w:pos="9072"/>
              </w:tabs>
              <w:jc w:val="center"/>
              <w:rPr>
                <w:b/>
              </w:rPr>
            </w:pPr>
            <w:proofErr w:type="spellStart"/>
            <w:r w:rsidRPr="00375127">
              <w:rPr>
                <w:b/>
                <w:bCs/>
                <w:shd w:val="clear" w:color="auto" w:fill="FFFFFF"/>
              </w:rPr>
              <w:t>Взяття</w:t>
            </w:r>
            <w:proofErr w:type="spellEnd"/>
            <w:r w:rsidRPr="00375127">
              <w:rPr>
                <w:b/>
                <w:bCs/>
                <w:shd w:val="clear" w:color="auto" w:fill="FFFFFF"/>
              </w:rPr>
              <w:t xml:space="preserve"> на </w:t>
            </w:r>
            <w:proofErr w:type="spellStart"/>
            <w:r w:rsidRPr="00375127">
              <w:rPr>
                <w:b/>
                <w:bCs/>
                <w:shd w:val="clear" w:color="auto" w:fill="FFFFFF"/>
              </w:rPr>
              <w:t>облік</w:t>
            </w:r>
            <w:proofErr w:type="spellEnd"/>
            <w:r w:rsidRPr="00375127">
              <w:rPr>
                <w:b/>
                <w:bCs/>
                <w:shd w:val="clear" w:color="auto" w:fill="FFFFFF"/>
              </w:rPr>
              <w:t xml:space="preserve"> для </w:t>
            </w:r>
            <w:proofErr w:type="spellStart"/>
            <w:proofErr w:type="gramStart"/>
            <w:r w:rsidRPr="00375127">
              <w:rPr>
                <w:b/>
                <w:bCs/>
                <w:shd w:val="clear" w:color="auto" w:fill="FFFFFF"/>
              </w:rPr>
              <w:t>забезпечення</w:t>
            </w:r>
            <w:proofErr w:type="spellEnd"/>
            <w:r w:rsidRPr="00375127">
              <w:rPr>
                <w:b/>
                <w:bCs/>
                <w:shd w:val="clear" w:color="auto" w:fill="FFFFFF"/>
              </w:rPr>
              <w:t xml:space="preserve">  санаторно</w:t>
            </w:r>
            <w:proofErr w:type="gramEnd"/>
            <w:r w:rsidRPr="00375127">
              <w:rPr>
                <w:b/>
                <w:bCs/>
                <w:shd w:val="clear" w:color="auto" w:fill="FFFFFF"/>
              </w:rPr>
              <w:t>-</w:t>
            </w:r>
            <w:proofErr w:type="spellStart"/>
            <w:r w:rsidRPr="00375127">
              <w:rPr>
                <w:b/>
                <w:bCs/>
                <w:shd w:val="clear" w:color="auto" w:fill="FFFFFF"/>
              </w:rPr>
              <w:t>курортним</w:t>
            </w:r>
            <w:proofErr w:type="spellEnd"/>
            <w:r w:rsidRPr="00375127">
              <w:rPr>
                <w:b/>
                <w:bCs/>
                <w:shd w:val="clear" w:color="auto" w:fill="FFFFFF"/>
              </w:rPr>
              <w:t xml:space="preserve"> </w:t>
            </w:r>
            <w:proofErr w:type="spellStart"/>
            <w:r w:rsidRPr="00375127">
              <w:rPr>
                <w:b/>
                <w:bCs/>
                <w:shd w:val="clear" w:color="auto" w:fill="FFFFFF"/>
              </w:rPr>
              <w:t>лікуванням</w:t>
            </w:r>
            <w:proofErr w:type="spellEnd"/>
            <w:r w:rsidRPr="00375127">
              <w:rPr>
                <w:b/>
                <w:bCs/>
                <w:shd w:val="clear" w:color="auto" w:fill="FFFFFF"/>
              </w:rPr>
              <w:t xml:space="preserve">  </w:t>
            </w:r>
            <w:proofErr w:type="spellStart"/>
            <w:r w:rsidRPr="00375127">
              <w:rPr>
                <w:b/>
                <w:bCs/>
                <w:shd w:val="clear" w:color="auto" w:fill="FFFFFF"/>
              </w:rPr>
              <w:t>постраждалих</w:t>
            </w:r>
            <w:proofErr w:type="spellEnd"/>
            <w:r w:rsidRPr="00375127">
              <w:rPr>
                <w:b/>
                <w:bCs/>
                <w:shd w:val="clear" w:color="auto" w:fill="FFFFFF"/>
              </w:rPr>
              <w:t xml:space="preserve"> </w:t>
            </w:r>
            <w:proofErr w:type="spellStart"/>
            <w:r w:rsidRPr="00375127">
              <w:rPr>
                <w:b/>
                <w:bCs/>
                <w:shd w:val="clear" w:color="auto" w:fill="FFFFFF"/>
              </w:rPr>
              <w:t>учасників</w:t>
            </w:r>
            <w:proofErr w:type="spellEnd"/>
            <w:r w:rsidRPr="00375127">
              <w:rPr>
                <w:b/>
                <w:bCs/>
                <w:shd w:val="clear" w:color="auto" w:fill="FFFFFF"/>
              </w:rPr>
              <w:t xml:space="preserve"> </w:t>
            </w:r>
            <w:proofErr w:type="spellStart"/>
            <w:r w:rsidRPr="00375127">
              <w:rPr>
                <w:b/>
                <w:bCs/>
                <w:shd w:val="clear" w:color="auto" w:fill="FFFFFF"/>
              </w:rPr>
              <w:t>Революції</w:t>
            </w:r>
            <w:proofErr w:type="spellEnd"/>
            <w:r w:rsidRPr="00375127">
              <w:rPr>
                <w:b/>
                <w:bCs/>
                <w:shd w:val="clear" w:color="auto" w:fill="FFFFFF"/>
              </w:rPr>
              <w:t xml:space="preserve"> </w:t>
            </w:r>
            <w:proofErr w:type="spellStart"/>
            <w:r w:rsidRPr="00375127">
              <w:rPr>
                <w:b/>
                <w:bCs/>
                <w:shd w:val="clear" w:color="auto" w:fill="FFFFFF"/>
              </w:rPr>
              <w:t>Гідності</w:t>
            </w:r>
            <w:proofErr w:type="spellEnd"/>
            <w:r w:rsidRPr="00375127">
              <w:rPr>
                <w:b/>
                <w:bCs/>
                <w:shd w:val="clear" w:color="auto" w:fill="FFFFFF"/>
              </w:rPr>
              <w:t xml:space="preserve">, </w:t>
            </w:r>
            <w:proofErr w:type="spellStart"/>
            <w:r w:rsidRPr="00375127">
              <w:rPr>
                <w:b/>
                <w:bCs/>
                <w:shd w:val="clear" w:color="auto" w:fill="FFFFFF"/>
              </w:rPr>
              <w:t>учасників</w:t>
            </w:r>
            <w:proofErr w:type="spellEnd"/>
            <w:r w:rsidRPr="00375127">
              <w:rPr>
                <w:b/>
                <w:bCs/>
                <w:shd w:val="clear" w:color="auto" w:fill="FFFFFF"/>
              </w:rPr>
              <w:t xml:space="preserve"> </w:t>
            </w:r>
            <w:proofErr w:type="spellStart"/>
            <w:r w:rsidRPr="00375127">
              <w:rPr>
                <w:b/>
                <w:bCs/>
                <w:shd w:val="clear" w:color="auto" w:fill="FFFFFF"/>
              </w:rPr>
              <w:t>антитерористичної</w:t>
            </w:r>
            <w:proofErr w:type="spellEnd"/>
            <w:r w:rsidRPr="00375127">
              <w:rPr>
                <w:b/>
                <w:bCs/>
                <w:shd w:val="clear" w:color="auto" w:fill="FFFFFF"/>
              </w:rPr>
              <w:t xml:space="preserve"> </w:t>
            </w:r>
            <w:proofErr w:type="spellStart"/>
            <w:r w:rsidRPr="00375127">
              <w:rPr>
                <w:b/>
                <w:bCs/>
                <w:shd w:val="clear" w:color="auto" w:fill="FFFFFF"/>
              </w:rPr>
              <w:t>операції</w:t>
            </w:r>
            <w:proofErr w:type="spellEnd"/>
            <w:r w:rsidRPr="00375127">
              <w:rPr>
                <w:b/>
                <w:bCs/>
                <w:shd w:val="clear" w:color="auto" w:fill="FFFFFF"/>
              </w:rPr>
              <w:t xml:space="preserve"> та </w:t>
            </w:r>
            <w:proofErr w:type="spellStart"/>
            <w:r w:rsidRPr="00375127">
              <w:rPr>
                <w:b/>
                <w:bCs/>
                <w:shd w:val="clear" w:color="auto" w:fill="FFFFFF"/>
              </w:rPr>
              <w:t>осіб</w:t>
            </w:r>
            <w:proofErr w:type="spellEnd"/>
            <w:r w:rsidRPr="00375127">
              <w:rPr>
                <w:b/>
                <w:bCs/>
                <w:shd w:val="clear" w:color="auto" w:fill="FFFFFF"/>
              </w:rPr>
              <w:t xml:space="preserve">, </w:t>
            </w:r>
            <w:proofErr w:type="spellStart"/>
            <w:r w:rsidRPr="00375127">
              <w:rPr>
                <w:b/>
                <w:bCs/>
                <w:shd w:val="clear" w:color="auto" w:fill="FFFFFF"/>
              </w:rPr>
              <w:t>які</w:t>
            </w:r>
            <w:proofErr w:type="spellEnd"/>
            <w:r w:rsidRPr="00375127">
              <w:rPr>
                <w:b/>
                <w:bCs/>
                <w:shd w:val="clear" w:color="auto" w:fill="FFFFFF"/>
              </w:rPr>
              <w:t xml:space="preserve"> </w:t>
            </w:r>
            <w:proofErr w:type="spellStart"/>
            <w:r w:rsidRPr="00375127">
              <w:rPr>
                <w:b/>
                <w:bCs/>
                <w:shd w:val="clear" w:color="auto" w:fill="FFFFFF"/>
              </w:rPr>
              <w:t>здійснювали</w:t>
            </w:r>
            <w:proofErr w:type="spellEnd"/>
            <w:r w:rsidRPr="00375127">
              <w:rPr>
                <w:b/>
                <w:bCs/>
                <w:shd w:val="clear" w:color="auto" w:fill="FFFFFF"/>
              </w:rPr>
              <w:t xml:space="preserve"> заходи </w:t>
            </w:r>
            <w:proofErr w:type="spellStart"/>
            <w:r w:rsidRPr="00375127">
              <w:rPr>
                <w:b/>
                <w:bCs/>
                <w:shd w:val="clear" w:color="auto" w:fill="FFFFFF"/>
              </w:rPr>
              <w:t>із</w:t>
            </w:r>
            <w:proofErr w:type="spellEnd"/>
            <w:r w:rsidRPr="00375127">
              <w:rPr>
                <w:b/>
                <w:bCs/>
                <w:shd w:val="clear" w:color="auto" w:fill="FFFFFF"/>
              </w:rPr>
              <w:t xml:space="preserve"> </w:t>
            </w:r>
            <w:proofErr w:type="spellStart"/>
            <w:r w:rsidRPr="00375127">
              <w:rPr>
                <w:b/>
                <w:bCs/>
                <w:shd w:val="clear" w:color="auto" w:fill="FFFFFF"/>
              </w:rPr>
              <w:t>забезпечення</w:t>
            </w:r>
            <w:proofErr w:type="spellEnd"/>
            <w:r w:rsidRPr="00375127">
              <w:rPr>
                <w:b/>
                <w:bCs/>
                <w:shd w:val="clear" w:color="auto" w:fill="FFFFFF"/>
              </w:rPr>
              <w:t xml:space="preserve"> </w:t>
            </w:r>
            <w:proofErr w:type="spellStart"/>
            <w:r w:rsidRPr="00375127">
              <w:rPr>
                <w:b/>
                <w:bCs/>
                <w:shd w:val="clear" w:color="auto" w:fill="FFFFFF"/>
              </w:rPr>
              <w:t>національної</w:t>
            </w:r>
            <w:proofErr w:type="spellEnd"/>
            <w:r w:rsidRPr="00375127">
              <w:rPr>
                <w:b/>
                <w:bCs/>
                <w:shd w:val="clear" w:color="auto" w:fill="FFFFFF"/>
              </w:rPr>
              <w:t xml:space="preserve"> </w:t>
            </w:r>
            <w:proofErr w:type="spellStart"/>
            <w:r w:rsidRPr="00375127">
              <w:rPr>
                <w:b/>
                <w:bCs/>
                <w:shd w:val="clear" w:color="auto" w:fill="FFFFFF"/>
              </w:rPr>
              <w:t>безпеки</w:t>
            </w:r>
            <w:proofErr w:type="spellEnd"/>
            <w:r w:rsidRPr="00375127">
              <w:rPr>
                <w:b/>
                <w:bCs/>
                <w:shd w:val="clear" w:color="auto" w:fill="FFFFFF"/>
              </w:rPr>
              <w:t xml:space="preserve"> і оборони, </w:t>
            </w:r>
            <w:proofErr w:type="spellStart"/>
            <w:r w:rsidRPr="00375127">
              <w:rPr>
                <w:b/>
                <w:bCs/>
                <w:shd w:val="clear" w:color="auto" w:fill="FFFFFF"/>
              </w:rPr>
              <w:t>відсічі</w:t>
            </w:r>
            <w:proofErr w:type="spellEnd"/>
            <w:r w:rsidRPr="00375127">
              <w:rPr>
                <w:b/>
                <w:bCs/>
                <w:shd w:val="clear" w:color="auto" w:fill="FFFFFF"/>
              </w:rPr>
              <w:t xml:space="preserve"> і </w:t>
            </w:r>
            <w:proofErr w:type="spellStart"/>
            <w:r w:rsidRPr="00375127">
              <w:rPr>
                <w:b/>
                <w:bCs/>
                <w:shd w:val="clear" w:color="auto" w:fill="FFFFFF"/>
              </w:rPr>
              <w:t>стримування</w:t>
            </w:r>
            <w:proofErr w:type="spellEnd"/>
            <w:r w:rsidRPr="00375127">
              <w:rPr>
                <w:b/>
                <w:bCs/>
                <w:shd w:val="clear" w:color="auto" w:fill="FFFFFF"/>
              </w:rPr>
              <w:t xml:space="preserve"> </w:t>
            </w:r>
            <w:proofErr w:type="spellStart"/>
            <w:r w:rsidRPr="00375127">
              <w:rPr>
                <w:b/>
                <w:bCs/>
                <w:shd w:val="clear" w:color="auto" w:fill="FFFFFF"/>
              </w:rPr>
              <w:t>збройної</w:t>
            </w:r>
            <w:proofErr w:type="spellEnd"/>
            <w:r w:rsidRPr="00375127">
              <w:rPr>
                <w:b/>
                <w:bCs/>
                <w:shd w:val="clear" w:color="auto" w:fill="FFFFFF"/>
              </w:rPr>
              <w:t xml:space="preserve"> </w:t>
            </w:r>
            <w:proofErr w:type="spellStart"/>
            <w:r w:rsidRPr="00375127">
              <w:rPr>
                <w:b/>
                <w:bCs/>
                <w:shd w:val="clear" w:color="auto" w:fill="FFFFFF"/>
              </w:rPr>
              <w:t>агресії</w:t>
            </w:r>
            <w:proofErr w:type="spellEnd"/>
            <w:r w:rsidRPr="00375127">
              <w:rPr>
                <w:b/>
                <w:bCs/>
                <w:shd w:val="clear" w:color="auto" w:fill="FFFFFF"/>
              </w:rPr>
              <w:t xml:space="preserve"> </w:t>
            </w:r>
            <w:proofErr w:type="spellStart"/>
            <w:r w:rsidRPr="00375127">
              <w:rPr>
                <w:b/>
                <w:bCs/>
                <w:shd w:val="clear" w:color="auto" w:fill="FFFFFF"/>
              </w:rPr>
              <w:t>російської</w:t>
            </w:r>
            <w:proofErr w:type="spellEnd"/>
            <w:r w:rsidRPr="00375127">
              <w:rPr>
                <w:b/>
                <w:bCs/>
                <w:shd w:val="clear" w:color="auto" w:fill="FFFFFF"/>
              </w:rPr>
              <w:t xml:space="preserve"> </w:t>
            </w:r>
            <w:proofErr w:type="spellStart"/>
            <w:r w:rsidRPr="00375127">
              <w:rPr>
                <w:b/>
                <w:bCs/>
                <w:shd w:val="clear" w:color="auto" w:fill="FFFFFF"/>
              </w:rPr>
              <w:t>федерації</w:t>
            </w:r>
            <w:proofErr w:type="spellEnd"/>
            <w:r w:rsidRPr="00375127">
              <w:rPr>
                <w:b/>
                <w:bCs/>
                <w:shd w:val="clear" w:color="auto" w:fill="FFFFFF"/>
              </w:rPr>
              <w:t xml:space="preserve"> у </w:t>
            </w:r>
            <w:proofErr w:type="spellStart"/>
            <w:r w:rsidRPr="00375127">
              <w:rPr>
                <w:b/>
                <w:bCs/>
                <w:shd w:val="clear" w:color="auto" w:fill="FFFFFF"/>
              </w:rPr>
              <w:t>Донецькій</w:t>
            </w:r>
            <w:proofErr w:type="spellEnd"/>
            <w:r w:rsidRPr="00375127">
              <w:rPr>
                <w:b/>
                <w:bCs/>
                <w:shd w:val="clear" w:color="auto" w:fill="FFFFFF"/>
              </w:rPr>
              <w:t xml:space="preserve"> та </w:t>
            </w:r>
            <w:proofErr w:type="spellStart"/>
            <w:r w:rsidRPr="00375127">
              <w:rPr>
                <w:b/>
                <w:bCs/>
                <w:shd w:val="clear" w:color="auto" w:fill="FFFFFF"/>
              </w:rPr>
              <w:t>Луганській</w:t>
            </w:r>
            <w:proofErr w:type="spellEnd"/>
            <w:r w:rsidRPr="00375127">
              <w:rPr>
                <w:b/>
                <w:bCs/>
                <w:shd w:val="clear" w:color="auto" w:fill="FFFFFF"/>
              </w:rPr>
              <w:t xml:space="preserve"> областях, </w:t>
            </w:r>
            <w:proofErr w:type="spellStart"/>
            <w:r w:rsidRPr="00375127">
              <w:rPr>
                <w:b/>
                <w:bCs/>
                <w:shd w:val="clear" w:color="auto" w:fill="FFFFFF"/>
              </w:rPr>
              <w:t>членів</w:t>
            </w:r>
            <w:proofErr w:type="spellEnd"/>
            <w:r w:rsidRPr="00375127">
              <w:rPr>
                <w:b/>
                <w:bCs/>
                <w:shd w:val="clear" w:color="auto" w:fill="FFFFFF"/>
              </w:rPr>
              <w:t xml:space="preserve"> </w:t>
            </w:r>
            <w:proofErr w:type="spellStart"/>
            <w:r w:rsidRPr="00375127">
              <w:rPr>
                <w:b/>
                <w:bCs/>
                <w:shd w:val="clear" w:color="auto" w:fill="FFFFFF"/>
              </w:rPr>
              <w:t>сімей</w:t>
            </w:r>
            <w:proofErr w:type="spellEnd"/>
            <w:r w:rsidRPr="00375127">
              <w:rPr>
                <w:b/>
                <w:bCs/>
                <w:shd w:val="clear" w:color="auto" w:fill="FFFFFF"/>
              </w:rPr>
              <w:t xml:space="preserve"> </w:t>
            </w:r>
            <w:proofErr w:type="spellStart"/>
            <w:r w:rsidRPr="00375127">
              <w:rPr>
                <w:b/>
                <w:bCs/>
                <w:shd w:val="clear" w:color="auto" w:fill="FFFFFF"/>
              </w:rPr>
              <w:t>загиблих</w:t>
            </w:r>
            <w:proofErr w:type="spellEnd"/>
            <w:r w:rsidRPr="00375127">
              <w:rPr>
                <w:b/>
                <w:bCs/>
                <w:shd w:val="clear" w:color="auto" w:fill="FFFFFF"/>
              </w:rPr>
              <w:t xml:space="preserve"> (</w:t>
            </w:r>
            <w:proofErr w:type="spellStart"/>
            <w:r w:rsidRPr="00375127">
              <w:rPr>
                <w:b/>
                <w:bCs/>
                <w:shd w:val="clear" w:color="auto" w:fill="FFFFFF"/>
              </w:rPr>
              <w:t>померлих</w:t>
            </w:r>
            <w:proofErr w:type="spellEnd"/>
            <w:r w:rsidRPr="00375127">
              <w:rPr>
                <w:b/>
                <w:bCs/>
                <w:shd w:val="clear" w:color="auto" w:fill="FFFFFF"/>
              </w:rPr>
              <w:t xml:space="preserve">) таких </w:t>
            </w:r>
            <w:proofErr w:type="spellStart"/>
            <w:r w:rsidRPr="00375127">
              <w:rPr>
                <w:b/>
                <w:bCs/>
                <w:shd w:val="clear" w:color="auto" w:fill="FFFFFF"/>
              </w:rPr>
              <w:t>осіб</w:t>
            </w:r>
            <w:proofErr w:type="spellEnd"/>
            <w:r w:rsidRPr="00375127">
              <w:rPr>
                <w:b/>
                <w:bCs/>
                <w:shd w:val="clear" w:color="auto" w:fill="FFFFFF"/>
              </w:rPr>
              <w:t xml:space="preserve"> </w:t>
            </w: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F706D7" w:rsidRPr="00375127" w:rsidRDefault="00F706D7" w:rsidP="002A5CB5">
            <w:pPr>
              <w:pStyle w:val="a5"/>
              <w:snapToGrid w:val="0"/>
              <w:jc w:val="center"/>
              <w:rPr>
                <w:b/>
              </w:rPr>
            </w:pPr>
          </w:p>
          <w:p w:rsidR="00F706D7" w:rsidRDefault="00F706D7" w:rsidP="002A5CB5">
            <w:pPr>
              <w:pStyle w:val="a5"/>
              <w:snapToGrid w:val="0"/>
              <w:jc w:val="center"/>
              <w:rPr>
                <w:b/>
                <w:lang w:val="uk-UA"/>
              </w:rPr>
            </w:pPr>
          </w:p>
          <w:p w:rsidR="00F706D7" w:rsidRPr="00375127" w:rsidRDefault="00F706D7" w:rsidP="002A5CB5">
            <w:pPr>
              <w:pStyle w:val="a5"/>
              <w:snapToGrid w:val="0"/>
              <w:jc w:val="center"/>
              <w:rPr>
                <w:b/>
                <w:lang w:val="uk-UA"/>
              </w:rPr>
            </w:pPr>
            <w:proofErr w:type="gramStart"/>
            <w:r w:rsidRPr="00375127">
              <w:rPr>
                <w:b/>
              </w:rPr>
              <w:t>ІК</w:t>
            </w:r>
            <w:r w:rsidRPr="00375127">
              <w:rPr>
                <w:b/>
                <w:lang w:val="uk-UA"/>
              </w:rPr>
              <w:t xml:space="preserve">  3</w:t>
            </w:r>
            <w:proofErr w:type="gramEnd"/>
            <w:r w:rsidRPr="00375127">
              <w:rPr>
                <w:b/>
                <w:lang w:val="uk-UA"/>
              </w:rPr>
              <w:t>-4-1</w:t>
            </w:r>
          </w:p>
          <w:p w:rsidR="00F706D7" w:rsidRPr="00375127" w:rsidRDefault="00F706D7" w:rsidP="002A5CB5">
            <w:pPr>
              <w:pStyle w:val="a5"/>
              <w:snapToGrid w:val="0"/>
              <w:jc w:val="center"/>
              <w:rPr>
                <w:b/>
                <w:i/>
                <w:iCs/>
              </w:rPr>
            </w:pPr>
            <w:r w:rsidRPr="00375127">
              <w:rPr>
                <w:b/>
                <w:i/>
                <w:iCs/>
              </w:rPr>
              <w:t>00227*</w:t>
            </w:r>
          </w:p>
          <w:p w:rsidR="00F706D7" w:rsidRPr="00375127" w:rsidRDefault="00F706D7" w:rsidP="002A5CB5">
            <w:pPr>
              <w:pStyle w:val="a5"/>
              <w:snapToGrid w:val="0"/>
              <w:jc w:val="center"/>
              <w:rPr>
                <w:b/>
                <w:shd w:val="clear" w:color="auto" w:fill="FFFF00"/>
              </w:rPr>
            </w:pPr>
          </w:p>
          <w:p w:rsidR="00F706D7" w:rsidRPr="00375127" w:rsidRDefault="00F706D7" w:rsidP="002A5CB5">
            <w:pPr>
              <w:pStyle w:val="a5"/>
              <w:rPr>
                <w:b/>
                <w:shd w:val="clear" w:color="auto" w:fill="FFFF00"/>
              </w:rPr>
            </w:pPr>
          </w:p>
        </w:tc>
      </w:tr>
    </w:tbl>
    <w:p w:rsidR="00F706D7" w:rsidRPr="00375127" w:rsidRDefault="00F706D7" w:rsidP="00F706D7">
      <w:pPr>
        <w:rPr>
          <w:vanish/>
        </w:rPr>
      </w:pPr>
    </w:p>
    <w:tbl>
      <w:tblPr>
        <w:tblW w:w="9747" w:type="dxa"/>
        <w:tblLayout w:type="fixed"/>
        <w:tblLook w:val="0000" w:firstRow="0" w:lastRow="0" w:firstColumn="0" w:lastColumn="0" w:noHBand="0" w:noVBand="0"/>
      </w:tblPr>
      <w:tblGrid>
        <w:gridCol w:w="588"/>
        <w:gridCol w:w="2355"/>
        <w:gridCol w:w="6804"/>
      </w:tblGrid>
      <w:tr w:rsidR="00F706D7" w:rsidRPr="00375127" w:rsidTr="002A5CB5">
        <w:tc>
          <w:tcPr>
            <w:tcW w:w="588" w:type="dxa"/>
            <w:tcBorders>
              <w:top w:val="single" w:sz="4" w:space="0" w:color="000000"/>
              <w:left w:val="single" w:sz="4" w:space="0" w:color="000000"/>
              <w:bottom w:val="single" w:sz="4" w:space="0" w:color="000000"/>
            </w:tcBorders>
            <w:shd w:val="clear" w:color="auto" w:fill="auto"/>
          </w:tcPr>
          <w:p w:rsidR="00F706D7" w:rsidRPr="00375127" w:rsidRDefault="00F706D7" w:rsidP="002A5CB5">
            <w:pPr>
              <w:snapToGrid w:val="0"/>
              <w:jc w:val="both"/>
              <w:rPr>
                <w:spacing w:val="5"/>
              </w:rPr>
            </w:pPr>
            <w:r w:rsidRPr="00375127">
              <w:rPr>
                <w:spacing w:val="5"/>
              </w:rPr>
              <w:t>1.</w:t>
            </w:r>
          </w:p>
        </w:tc>
        <w:tc>
          <w:tcPr>
            <w:tcW w:w="2355" w:type="dxa"/>
            <w:tcBorders>
              <w:top w:val="single" w:sz="4" w:space="0" w:color="000000"/>
              <w:left w:val="single" w:sz="4" w:space="0" w:color="000000"/>
              <w:bottom w:val="single" w:sz="4" w:space="0" w:color="000000"/>
            </w:tcBorders>
            <w:shd w:val="clear" w:color="auto" w:fill="auto"/>
          </w:tcPr>
          <w:p w:rsidR="00F706D7" w:rsidRPr="00375127" w:rsidRDefault="00F706D7" w:rsidP="002A5CB5">
            <w:pPr>
              <w:snapToGrid w:val="0"/>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706D7" w:rsidRPr="00375127" w:rsidRDefault="00F706D7" w:rsidP="002A5CB5">
            <w:pPr>
              <w:snapToGrid w:val="0"/>
              <w:rPr>
                <w:spacing w:val="-3"/>
                <w:shd w:val="clear" w:color="auto" w:fill="FFFF00"/>
              </w:rPr>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r>
      <w:tr w:rsidR="00F706D7" w:rsidRPr="00375127" w:rsidTr="002A5CB5">
        <w:tc>
          <w:tcPr>
            <w:tcW w:w="588" w:type="dxa"/>
            <w:tcBorders>
              <w:top w:val="single" w:sz="4" w:space="0" w:color="000000"/>
              <w:left w:val="single" w:sz="4" w:space="0" w:color="000000"/>
              <w:bottom w:val="single" w:sz="4" w:space="0" w:color="000000"/>
            </w:tcBorders>
            <w:shd w:val="clear" w:color="auto" w:fill="auto"/>
          </w:tcPr>
          <w:p w:rsidR="00F706D7" w:rsidRPr="00375127" w:rsidRDefault="00F706D7" w:rsidP="002A5CB5">
            <w:pPr>
              <w:snapToGrid w:val="0"/>
              <w:jc w:val="both"/>
              <w:rPr>
                <w:spacing w:val="5"/>
              </w:rPr>
            </w:pPr>
            <w:r w:rsidRPr="00375127">
              <w:rPr>
                <w:spacing w:val="5"/>
              </w:rPr>
              <w:t>2.</w:t>
            </w:r>
          </w:p>
        </w:tc>
        <w:tc>
          <w:tcPr>
            <w:tcW w:w="2355" w:type="dxa"/>
            <w:tcBorders>
              <w:top w:val="single" w:sz="4" w:space="0" w:color="000000"/>
              <w:left w:val="single" w:sz="4" w:space="0" w:color="000000"/>
              <w:bottom w:val="single" w:sz="4" w:space="0" w:color="000000"/>
            </w:tcBorders>
            <w:shd w:val="clear" w:color="auto" w:fill="auto"/>
          </w:tcPr>
          <w:p w:rsidR="00F706D7" w:rsidRPr="00375127" w:rsidRDefault="00F706D7" w:rsidP="002A5CB5">
            <w:pPr>
              <w:snapToGrid w:val="0"/>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706D7" w:rsidRPr="00375127" w:rsidRDefault="00F706D7" w:rsidP="002A5CB5">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F706D7" w:rsidRPr="00375127" w:rsidRDefault="00F706D7" w:rsidP="002A5CB5">
            <w:pPr>
              <w:jc w:val="both"/>
            </w:pPr>
            <w:proofErr w:type="spellStart"/>
            <w:r w:rsidRPr="00375127">
              <w:t>вул</w:t>
            </w:r>
            <w:proofErr w:type="spellEnd"/>
            <w:r w:rsidRPr="00375127">
              <w:t>. Гоголя,171/</w:t>
            </w:r>
            <w:proofErr w:type="gramStart"/>
            <w:r w:rsidRPr="00375127">
              <w:t>1,  тел</w:t>
            </w:r>
            <w:proofErr w:type="gramEnd"/>
            <w:r w:rsidRPr="00375127">
              <w:t>/факс (05355) 5-03-18</w:t>
            </w:r>
          </w:p>
          <w:p w:rsidR="00F706D7" w:rsidRPr="00375127" w:rsidRDefault="00F706D7" w:rsidP="002A5CB5">
            <w:r w:rsidRPr="00375127">
              <w:rPr>
                <w:lang w:val="en-GB"/>
              </w:rPr>
              <w:t>e</w:t>
            </w:r>
            <w:r w:rsidRPr="00375127">
              <w:t>-</w:t>
            </w:r>
            <w:r w:rsidRPr="00375127">
              <w:rPr>
                <w:lang w:val="en-GB"/>
              </w:rPr>
              <w:t>mail</w:t>
            </w:r>
            <w:r w:rsidRPr="00375127">
              <w:t xml:space="preserve">: </w:t>
            </w:r>
            <w:hyperlink r:id="rId6"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F706D7" w:rsidRPr="00375127" w:rsidRDefault="00F706D7" w:rsidP="002A5CB5">
            <w:pPr>
              <w:rPr>
                <w:i/>
                <w:iCs/>
              </w:rPr>
            </w:pPr>
            <w:proofErr w:type="spellStart"/>
            <w:r w:rsidRPr="00375127">
              <w:rPr>
                <w:i/>
                <w:iCs/>
              </w:rPr>
              <w:t>Віддалені</w:t>
            </w:r>
            <w:proofErr w:type="spellEnd"/>
            <w:r w:rsidRPr="00375127">
              <w:rPr>
                <w:i/>
                <w:iCs/>
              </w:rPr>
              <w:t xml:space="preserve"> </w:t>
            </w:r>
            <w:proofErr w:type="spellStart"/>
            <w:proofErr w:type="gramStart"/>
            <w:r w:rsidRPr="00375127">
              <w:rPr>
                <w:i/>
                <w:iCs/>
              </w:rPr>
              <w:t>робочі</w:t>
            </w:r>
            <w:proofErr w:type="spellEnd"/>
            <w:r w:rsidRPr="00375127">
              <w:rPr>
                <w:i/>
                <w:iCs/>
              </w:rPr>
              <w:t xml:space="preserve">  </w:t>
            </w:r>
            <w:proofErr w:type="spellStart"/>
            <w:r w:rsidRPr="00375127">
              <w:rPr>
                <w:i/>
                <w:iCs/>
              </w:rPr>
              <w:t>місця</w:t>
            </w:r>
            <w:proofErr w:type="spellEnd"/>
            <w:proofErr w:type="gramEnd"/>
            <w:r w:rsidRPr="00375127">
              <w:rPr>
                <w:i/>
                <w:iCs/>
              </w:rPr>
              <w:t xml:space="preserve"> </w:t>
            </w:r>
            <w:proofErr w:type="spellStart"/>
            <w:r w:rsidRPr="00375127">
              <w:rPr>
                <w:i/>
                <w:iCs/>
              </w:rPr>
              <w:t>відділу</w:t>
            </w:r>
            <w:proofErr w:type="spellEnd"/>
            <w:r w:rsidRPr="00375127">
              <w:rPr>
                <w:i/>
                <w:iCs/>
              </w:rPr>
              <w:t xml:space="preserve"> «Центр </w:t>
            </w:r>
            <w:proofErr w:type="spellStart"/>
            <w:r w:rsidRPr="00375127">
              <w:rPr>
                <w:i/>
                <w:iCs/>
              </w:rPr>
              <w:t>надання</w:t>
            </w:r>
            <w:proofErr w:type="spellEnd"/>
            <w:r w:rsidRPr="00375127">
              <w:rPr>
                <w:i/>
                <w:iCs/>
              </w:rPr>
              <w:t xml:space="preserve"> </w:t>
            </w:r>
            <w:proofErr w:type="spellStart"/>
            <w:r w:rsidRPr="00375127">
              <w:rPr>
                <w:i/>
                <w:iCs/>
              </w:rPr>
              <w:t>адміністративних</w:t>
            </w:r>
            <w:proofErr w:type="spellEnd"/>
            <w:r w:rsidRPr="00375127">
              <w:rPr>
                <w:i/>
                <w:iCs/>
              </w:rPr>
              <w:t xml:space="preserve"> </w:t>
            </w:r>
            <w:proofErr w:type="spellStart"/>
            <w:r w:rsidRPr="00375127">
              <w:rPr>
                <w:i/>
                <w:iCs/>
              </w:rPr>
              <w:t>послуг</w:t>
            </w:r>
            <w:proofErr w:type="spellEnd"/>
            <w:r w:rsidRPr="00375127">
              <w:rPr>
                <w:i/>
                <w:iCs/>
              </w:rPr>
              <w:t xml:space="preserve">» </w:t>
            </w:r>
            <w:proofErr w:type="spellStart"/>
            <w:r w:rsidRPr="00375127">
              <w:rPr>
                <w:i/>
                <w:iCs/>
              </w:rPr>
              <w:t>виконавчого</w:t>
            </w:r>
            <w:proofErr w:type="spellEnd"/>
            <w:r w:rsidRPr="00375127">
              <w:rPr>
                <w:i/>
                <w:iCs/>
              </w:rPr>
              <w:t xml:space="preserve"> </w:t>
            </w:r>
            <w:proofErr w:type="spellStart"/>
            <w:r w:rsidRPr="00375127">
              <w:rPr>
                <w:i/>
                <w:iCs/>
              </w:rPr>
              <w:t>комітету</w:t>
            </w:r>
            <w:proofErr w:type="spellEnd"/>
            <w:r w:rsidRPr="00375127">
              <w:rPr>
                <w:i/>
                <w:iCs/>
              </w:rPr>
              <w:t xml:space="preserve"> </w:t>
            </w:r>
            <w:proofErr w:type="spellStart"/>
            <w:r w:rsidRPr="00375127">
              <w:rPr>
                <w:i/>
                <w:iCs/>
              </w:rPr>
              <w:t>Миргородської</w:t>
            </w:r>
            <w:proofErr w:type="spellEnd"/>
            <w:r w:rsidRPr="00375127">
              <w:rPr>
                <w:i/>
                <w:iCs/>
              </w:rPr>
              <w:t xml:space="preserve"> </w:t>
            </w:r>
            <w:proofErr w:type="spellStart"/>
            <w:r w:rsidRPr="00375127">
              <w:rPr>
                <w:i/>
                <w:iCs/>
              </w:rPr>
              <w:t>міської</w:t>
            </w:r>
            <w:proofErr w:type="spellEnd"/>
            <w:r w:rsidRPr="00375127">
              <w:rPr>
                <w:i/>
                <w:iCs/>
              </w:rPr>
              <w:t xml:space="preserve"> ради у </w:t>
            </w:r>
            <w:proofErr w:type="spellStart"/>
            <w:r w:rsidRPr="00375127">
              <w:rPr>
                <w:i/>
                <w:iCs/>
              </w:rPr>
              <w:t>сільських</w:t>
            </w:r>
            <w:proofErr w:type="spellEnd"/>
            <w:r w:rsidRPr="00375127">
              <w:rPr>
                <w:i/>
                <w:iCs/>
              </w:rPr>
              <w:t xml:space="preserve"> </w:t>
            </w:r>
            <w:proofErr w:type="spellStart"/>
            <w:r w:rsidRPr="00375127">
              <w:rPr>
                <w:i/>
                <w:iCs/>
              </w:rPr>
              <w:t>населених</w:t>
            </w:r>
            <w:proofErr w:type="spellEnd"/>
            <w:r w:rsidRPr="00375127">
              <w:rPr>
                <w:i/>
                <w:iCs/>
              </w:rPr>
              <w:t xml:space="preserve"> пунктах</w:t>
            </w:r>
          </w:p>
          <w:p w:rsidR="00F706D7" w:rsidRPr="00375127" w:rsidRDefault="00F706D7"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F706D7" w:rsidRPr="00375127" w:rsidRDefault="00F706D7" w:rsidP="002A5CB5">
            <w:pPr>
              <w:jc w:val="both"/>
            </w:pPr>
            <w:proofErr w:type="spellStart"/>
            <w:r w:rsidRPr="00375127">
              <w:t>п’ятниця</w:t>
            </w:r>
            <w:proofErr w:type="spellEnd"/>
            <w:r w:rsidRPr="00375127">
              <w:t xml:space="preserve"> з 8.00 до 15.45</w:t>
            </w:r>
          </w:p>
          <w:p w:rsidR="00F706D7" w:rsidRPr="00375127" w:rsidRDefault="00F706D7" w:rsidP="002A5CB5">
            <w:pPr>
              <w:snapToGrid w:val="0"/>
              <w:jc w:val="both"/>
            </w:pPr>
            <w:proofErr w:type="spellStart"/>
            <w:r w:rsidRPr="00375127">
              <w:t>перерва</w:t>
            </w:r>
            <w:proofErr w:type="spellEnd"/>
            <w:r w:rsidRPr="00375127">
              <w:t xml:space="preserve"> з 12.00 до 12.45</w:t>
            </w:r>
          </w:p>
          <w:p w:rsidR="00F706D7" w:rsidRPr="00375127" w:rsidRDefault="00F706D7" w:rsidP="002A5CB5">
            <w:pPr>
              <w:jc w:val="both"/>
            </w:pPr>
          </w:p>
          <w:p w:rsidR="00F706D7" w:rsidRPr="00375127" w:rsidRDefault="00F706D7" w:rsidP="002A5CB5">
            <w:pPr>
              <w:jc w:val="both"/>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Миргородськоїміської</w:t>
            </w:r>
            <w:proofErr w:type="spellEnd"/>
            <w:r w:rsidRPr="00375127">
              <w:t xml:space="preserve"> ради (у</w:t>
            </w:r>
            <w:r w:rsidRPr="00375127">
              <w:rPr>
                <w:i/>
                <w:iCs/>
              </w:rPr>
              <w:t xml:space="preserve"> </w:t>
            </w:r>
            <w:proofErr w:type="spellStart"/>
            <w:r w:rsidRPr="00375127">
              <w:rPr>
                <w:i/>
                <w:iCs/>
              </w:rPr>
              <w:t>разі</w:t>
            </w:r>
            <w:proofErr w:type="spellEnd"/>
            <w:r w:rsidRPr="00375127">
              <w:rPr>
                <w:i/>
                <w:iCs/>
              </w:rPr>
              <w:t xml:space="preserve"> </w:t>
            </w:r>
            <w:proofErr w:type="spellStart"/>
            <w:r w:rsidRPr="00375127">
              <w:rPr>
                <w:i/>
                <w:iCs/>
              </w:rPr>
              <w:t>зміни</w:t>
            </w:r>
            <w:proofErr w:type="spellEnd"/>
            <w:r w:rsidRPr="00375127">
              <w:rPr>
                <w:i/>
                <w:iCs/>
              </w:rPr>
              <w:t xml:space="preserve"> </w:t>
            </w:r>
            <w:proofErr w:type="spellStart"/>
            <w:r w:rsidRPr="00375127">
              <w:rPr>
                <w:i/>
                <w:iCs/>
              </w:rPr>
              <w:t>адреси</w:t>
            </w:r>
            <w:proofErr w:type="spellEnd"/>
            <w:r w:rsidRPr="00375127">
              <w:rPr>
                <w:i/>
                <w:iCs/>
              </w:rPr>
              <w:t xml:space="preserve"> </w:t>
            </w:r>
            <w:proofErr w:type="spellStart"/>
            <w:r w:rsidRPr="00375127">
              <w:rPr>
                <w:i/>
                <w:iCs/>
              </w:rPr>
              <w:t>проживання</w:t>
            </w:r>
            <w:proofErr w:type="spellEnd"/>
            <w:r w:rsidRPr="00375127">
              <w:rPr>
                <w:i/>
                <w:iCs/>
              </w:rPr>
              <w:t xml:space="preserve"> в межах МТГ та </w:t>
            </w:r>
            <w:proofErr w:type="spellStart"/>
            <w:r w:rsidRPr="00375127">
              <w:rPr>
                <w:i/>
                <w:iCs/>
              </w:rPr>
              <w:t>персональних</w:t>
            </w:r>
            <w:proofErr w:type="spellEnd"/>
            <w:r w:rsidRPr="00375127">
              <w:rPr>
                <w:i/>
                <w:iCs/>
              </w:rPr>
              <w:t xml:space="preserve"> </w:t>
            </w:r>
            <w:proofErr w:type="spellStart"/>
            <w:r w:rsidRPr="00375127">
              <w:rPr>
                <w:i/>
                <w:iCs/>
              </w:rPr>
              <w:t>даних</w:t>
            </w:r>
            <w:proofErr w:type="spellEnd"/>
            <w:r w:rsidRPr="00375127">
              <w:rPr>
                <w:i/>
                <w:iCs/>
              </w:rPr>
              <w:t xml:space="preserve"> </w:t>
            </w:r>
            <w:proofErr w:type="spellStart"/>
            <w:r w:rsidRPr="00375127">
              <w:rPr>
                <w:i/>
                <w:iCs/>
              </w:rPr>
              <w:t>внутрішньо</w:t>
            </w:r>
            <w:proofErr w:type="spellEnd"/>
            <w:r w:rsidRPr="00375127">
              <w:rPr>
                <w:i/>
                <w:iCs/>
              </w:rPr>
              <w:t xml:space="preserve"> </w:t>
            </w:r>
            <w:proofErr w:type="spellStart"/>
            <w:r w:rsidRPr="00375127">
              <w:rPr>
                <w:i/>
                <w:iCs/>
              </w:rPr>
              <w:t>переміщеної</w:t>
            </w:r>
            <w:proofErr w:type="spellEnd"/>
            <w:r w:rsidRPr="00375127">
              <w:rPr>
                <w:i/>
                <w:iCs/>
              </w:rPr>
              <w:t xml:space="preserve"> особи)</w:t>
            </w:r>
          </w:p>
          <w:p w:rsidR="00F706D7" w:rsidRPr="00375127" w:rsidRDefault="00F706D7" w:rsidP="002A5CB5">
            <w:pPr>
              <w:jc w:val="both"/>
            </w:pPr>
            <w:proofErr w:type="gramStart"/>
            <w:r w:rsidRPr="00375127">
              <w:t>вул.Гоголя</w:t>
            </w:r>
            <w:proofErr w:type="gramEnd"/>
            <w:r w:rsidRPr="00375127">
              <w:t>,92, тел./факс (05355)5-32-81</w:t>
            </w:r>
          </w:p>
          <w:p w:rsidR="00F706D7" w:rsidRPr="00375127" w:rsidRDefault="00F706D7" w:rsidP="002A5CB5">
            <w:pPr>
              <w:jc w:val="both"/>
              <w:rPr>
                <w:rStyle w:val="a4"/>
              </w:rPr>
            </w:pPr>
            <w:r w:rsidRPr="00375127">
              <w:rPr>
                <w:lang w:val="en-GB"/>
              </w:rPr>
              <w:t>e</w:t>
            </w:r>
            <w:r w:rsidRPr="00375127">
              <w:t>-</w:t>
            </w:r>
            <w:r w:rsidRPr="00375127">
              <w:rPr>
                <w:lang w:val="en-GB"/>
              </w:rPr>
              <w:t>mail</w:t>
            </w:r>
            <w:r w:rsidRPr="00375127">
              <w:t>:</w:t>
            </w:r>
            <w:hyperlink r:id="rId7"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proofErr w:type="spellStart"/>
              <w:r w:rsidRPr="00375127">
                <w:rPr>
                  <w:rStyle w:val="a4"/>
                  <w:lang w:val="en-GB"/>
                </w:rPr>
                <w:t>ua</w:t>
              </w:r>
              <w:proofErr w:type="spellEnd"/>
            </w:hyperlink>
          </w:p>
          <w:p w:rsidR="00F706D7" w:rsidRPr="00375127" w:rsidRDefault="00F706D7"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F706D7" w:rsidRPr="00375127" w:rsidRDefault="00F706D7" w:rsidP="002A5CB5">
            <w:pPr>
              <w:jc w:val="both"/>
            </w:pPr>
            <w:proofErr w:type="spellStart"/>
            <w:r w:rsidRPr="00375127">
              <w:t>п’ятниця</w:t>
            </w:r>
            <w:proofErr w:type="spellEnd"/>
            <w:r w:rsidRPr="00375127">
              <w:t xml:space="preserve"> з 8.00 до 15.45</w:t>
            </w:r>
          </w:p>
          <w:p w:rsidR="00F706D7" w:rsidRPr="00375127" w:rsidRDefault="00F706D7" w:rsidP="002A5CB5">
            <w:pPr>
              <w:jc w:val="both"/>
            </w:pPr>
            <w:proofErr w:type="spellStart"/>
            <w:r w:rsidRPr="00375127">
              <w:t>перерва</w:t>
            </w:r>
            <w:proofErr w:type="spellEnd"/>
            <w:r w:rsidRPr="00375127">
              <w:t xml:space="preserve"> з 12.00 до 12.45</w:t>
            </w:r>
          </w:p>
        </w:tc>
      </w:tr>
      <w:tr w:rsidR="00F706D7"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F706D7" w:rsidRPr="00375127" w:rsidRDefault="00F706D7" w:rsidP="002A5CB5">
            <w:pPr>
              <w:snapToGrid w:val="0"/>
              <w:jc w:val="both"/>
              <w:rPr>
                <w:color w:val="FF0000"/>
                <w:spacing w:val="5"/>
                <w:lang w:val="en-US"/>
              </w:rPr>
            </w:pPr>
            <w:r w:rsidRPr="00375127">
              <w:rPr>
                <w:spacing w:val="5"/>
                <w:lang w:val="en-US"/>
              </w:rPr>
              <w:t>3.</w:t>
            </w:r>
          </w:p>
        </w:tc>
        <w:tc>
          <w:tcPr>
            <w:tcW w:w="2355" w:type="dxa"/>
            <w:tcBorders>
              <w:top w:val="single" w:sz="4" w:space="0" w:color="000000"/>
              <w:left w:val="single" w:sz="4" w:space="0" w:color="000000"/>
              <w:bottom w:val="single" w:sz="4" w:space="0" w:color="000000"/>
            </w:tcBorders>
            <w:shd w:val="clear" w:color="auto" w:fill="auto"/>
          </w:tcPr>
          <w:p w:rsidR="00F706D7" w:rsidRPr="00375127" w:rsidRDefault="00F706D7" w:rsidP="002A5CB5">
            <w:pPr>
              <w:snapToGrid w:val="0"/>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706D7" w:rsidRPr="00375127" w:rsidRDefault="00F706D7" w:rsidP="002A5CB5">
            <w:pPr>
              <w:tabs>
                <w:tab w:val="left" w:pos="432"/>
              </w:tabs>
              <w:jc w:val="both"/>
              <w:rPr>
                <w:shd w:val="clear" w:color="auto" w:fill="FFFFFF"/>
              </w:rPr>
            </w:pPr>
            <w:proofErr w:type="spellStart"/>
            <w:r w:rsidRPr="00375127">
              <w:t>Наявність</w:t>
            </w:r>
            <w:proofErr w:type="spellEnd"/>
            <w:r w:rsidRPr="00375127">
              <w:t xml:space="preserve"> </w:t>
            </w:r>
            <w:proofErr w:type="spellStart"/>
            <w:r w:rsidRPr="00375127">
              <w:t>медичних</w:t>
            </w:r>
            <w:proofErr w:type="spellEnd"/>
            <w:r w:rsidRPr="00375127">
              <w:t xml:space="preserve"> </w:t>
            </w:r>
            <w:proofErr w:type="spellStart"/>
            <w:r w:rsidRPr="00375127">
              <w:t>показань</w:t>
            </w:r>
            <w:proofErr w:type="spellEnd"/>
            <w:r w:rsidRPr="00375127">
              <w:t xml:space="preserve"> для </w:t>
            </w:r>
            <w:proofErr w:type="spellStart"/>
            <w:r w:rsidRPr="00375127">
              <w:t>забезпечення</w:t>
            </w:r>
            <w:proofErr w:type="spellEnd"/>
            <w:r w:rsidRPr="00375127">
              <w:t xml:space="preserve"> санаторно-</w:t>
            </w:r>
            <w:proofErr w:type="spellStart"/>
            <w:r w:rsidRPr="00375127">
              <w:t>курортним</w:t>
            </w:r>
            <w:proofErr w:type="spellEnd"/>
            <w:r w:rsidRPr="00375127">
              <w:t xml:space="preserve"> </w:t>
            </w:r>
            <w:proofErr w:type="spellStart"/>
            <w:r w:rsidRPr="00375127">
              <w:t>лікуванням</w:t>
            </w:r>
            <w:proofErr w:type="spellEnd"/>
            <w:r w:rsidRPr="00375127">
              <w:t xml:space="preserve">. </w:t>
            </w:r>
          </w:p>
        </w:tc>
      </w:tr>
      <w:tr w:rsidR="00F706D7"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F706D7" w:rsidRPr="00697C69" w:rsidRDefault="00F706D7" w:rsidP="002A5CB5">
            <w:pPr>
              <w:snapToGrid w:val="0"/>
              <w:jc w:val="both"/>
              <w:rPr>
                <w:spacing w:val="5"/>
              </w:rPr>
            </w:pPr>
            <w:r w:rsidRPr="00697C69">
              <w:rPr>
                <w:spacing w:val="5"/>
              </w:rPr>
              <w:t>4.</w:t>
            </w:r>
          </w:p>
        </w:tc>
        <w:tc>
          <w:tcPr>
            <w:tcW w:w="2355" w:type="dxa"/>
            <w:tcBorders>
              <w:top w:val="single" w:sz="4" w:space="0" w:color="000000"/>
              <w:left w:val="single" w:sz="4" w:space="0" w:color="000000"/>
              <w:bottom w:val="single" w:sz="4" w:space="0" w:color="000000"/>
            </w:tcBorders>
            <w:shd w:val="clear" w:color="auto" w:fill="auto"/>
          </w:tcPr>
          <w:p w:rsidR="00F706D7" w:rsidRPr="00375127" w:rsidRDefault="00F706D7" w:rsidP="002A5CB5">
            <w:pPr>
              <w:snapToGrid w:val="0"/>
            </w:pPr>
            <w:proofErr w:type="spellStart"/>
            <w:r w:rsidRPr="00375127">
              <w:t>Перелік</w:t>
            </w:r>
            <w:proofErr w:type="spellEnd"/>
            <w:r w:rsidRPr="00375127">
              <w:t xml:space="preserve">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надання</w:t>
            </w:r>
            <w:proofErr w:type="spellEnd"/>
            <w:r w:rsidRPr="00375127">
              <w:t xml:space="preserve"> </w:t>
            </w:r>
            <w:proofErr w:type="spellStart"/>
            <w:r w:rsidRPr="00375127">
              <w:t>послуги</w:t>
            </w:r>
            <w:proofErr w:type="spellEnd"/>
            <w:r w:rsidRPr="00375127">
              <w:t xml:space="preserve"> та </w:t>
            </w:r>
            <w:proofErr w:type="spellStart"/>
            <w:r w:rsidRPr="00375127">
              <w:t>вимоги</w:t>
            </w:r>
            <w:proofErr w:type="spellEnd"/>
            <w:r w:rsidRPr="00375127">
              <w:t xml:space="preserve"> до них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706D7" w:rsidRPr="00375127" w:rsidRDefault="00F706D7" w:rsidP="002A5CB5">
            <w:pPr>
              <w:tabs>
                <w:tab w:val="left" w:pos="432"/>
              </w:tabs>
              <w:jc w:val="both"/>
            </w:pPr>
            <w:r w:rsidRPr="00375127">
              <w:rPr>
                <w:shd w:val="clear" w:color="auto" w:fill="FFFFFF"/>
              </w:rPr>
              <w:t>-</w:t>
            </w:r>
            <w:proofErr w:type="spellStart"/>
            <w:r w:rsidRPr="00375127">
              <w:rPr>
                <w:shd w:val="clear" w:color="auto" w:fill="FFFFFF"/>
              </w:rPr>
              <w:t>з</w:t>
            </w:r>
            <w:r w:rsidRPr="00375127">
              <w:t>аява</w:t>
            </w:r>
            <w:proofErr w:type="spellEnd"/>
            <w:r w:rsidRPr="00375127">
              <w:t xml:space="preserve"> про </w:t>
            </w:r>
            <w:proofErr w:type="spellStart"/>
            <w:r w:rsidRPr="00375127">
              <w:t>забезпечення</w:t>
            </w:r>
            <w:proofErr w:type="spellEnd"/>
            <w:r w:rsidRPr="00375127">
              <w:t xml:space="preserve"> санаторно-</w:t>
            </w:r>
            <w:proofErr w:type="spellStart"/>
            <w:r w:rsidRPr="00375127">
              <w:t>курортним</w:t>
            </w:r>
            <w:proofErr w:type="spellEnd"/>
            <w:r w:rsidRPr="00375127">
              <w:t xml:space="preserve"> </w:t>
            </w:r>
            <w:proofErr w:type="spellStart"/>
            <w:r w:rsidRPr="00375127">
              <w:t>лікуванням</w:t>
            </w:r>
            <w:proofErr w:type="spellEnd"/>
            <w:r w:rsidRPr="00375127">
              <w:t xml:space="preserve">, </w:t>
            </w:r>
            <w:proofErr w:type="spellStart"/>
            <w:r w:rsidRPr="00375127">
              <w:t>що</w:t>
            </w:r>
            <w:proofErr w:type="spellEnd"/>
            <w:r w:rsidRPr="00375127">
              <w:t xml:space="preserve"> </w:t>
            </w:r>
            <w:proofErr w:type="spellStart"/>
            <w:r w:rsidRPr="00375127">
              <w:t>складається</w:t>
            </w:r>
            <w:proofErr w:type="spellEnd"/>
            <w:r w:rsidRPr="00375127">
              <w:t xml:space="preserve"> за формою, </w:t>
            </w:r>
            <w:proofErr w:type="spellStart"/>
            <w:r w:rsidRPr="00375127">
              <w:t>затвердженою</w:t>
            </w:r>
            <w:proofErr w:type="spellEnd"/>
            <w:r w:rsidRPr="00375127">
              <w:t xml:space="preserve"> </w:t>
            </w:r>
            <w:proofErr w:type="spellStart"/>
            <w:r w:rsidRPr="00375127">
              <w:t>Мінсоцполітики</w:t>
            </w:r>
            <w:proofErr w:type="spellEnd"/>
            <w:r w:rsidRPr="00375127">
              <w:t xml:space="preserve">. </w:t>
            </w:r>
          </w:p>
          <w:p w:rsidR="00F706D7" w:rsidRPr="00375127" w:rsidRDefault="00F706D7" w:rsidP="002A5CB5">
            <w:pPr>
              <w:tabs>
                <w:tab w:val="left" w:pos="432"/>
              </w:tabs>
              <w:jc w:val="both"/>
              <w:rPr>
                <w:shd w:val="clear" w:color="auto" w:fill="FFFFFF"/>
              </w:rPr>
            </w:pPr>
            <w:r w:rsidRPr="00375127">
              <w:rPr>
                <w:shd w:val="clear" w:color="auto" w:fill="FFFFFF"/>
              </w:rPr>
              <w:t xml:space="preserve">- </w:t>
            </w:r>
            <w:proofErr w:type="spellStart"/>
            <w:r w:rsidRPr="00375127">
              <w:rPr>
                <w:shd w:val="clear" w:color="auto" w:fill="FFFFFF"/>
              </w:rPr>
              <w:t>медичну</w:t>
            </w:r>
            <w:proofErr w:type="spellEnd"/>
            <w:r w:rsidRPr="00375127">
              <w:rPr>
                <w:shd w:val="clear" w:color="auto" w:fill="FFFFFF"/>
              </w:rPr>
              <w:t xml:space="preserve"> </w:t>
            </w:r>
            <w:proofErr w:type="spellStart"/>
            <w:r w:rsidRPr="00375127">
              <w:rPr>
                <w:shd w:val="clear" w:color="auto" w:fill="FFFFFF"/>
              </w:rPr>
              <w:t>довідку</w:t>
            </w:r>
            <w:proofErr w:type="spellEnd"/>
            <w:r w:rsidRPr="00375127">
              <w:rPr>
                <w:shd w:val="clear" w:color="auto" w:fill="FFFFFF"/>
              </w:rPr>
              <w:t xml:space="preserve"> </w:t>
            </w:r>
            <w:proofErr w:type="spellStart"/>
            <w:r w:rsidRPr="00375127">
              <w:rPr>
                <w:shd w:val="clear" w:color="auto" w:fill="FFFFFF"/>
              </w:rPr>
              <w:t>лікувальної</w:t>
            </w:r>
            <w:proofErr w:type="spellEnd"/>
            <w:r w:rsidRPr="00375127">
              <w:rPr>
                <w:shd w:val="clear" w:color="auto" w:fill="FFFFFF"/>
              </w:rPr>
              <w:t xml:space="preserve"> установи за </w:t>
            </w:r>
            <w:hyperlink r:id="rId8" w:anchor="n3" w:tgtFrame="_blank" w:history="1">
              <w:r w:rsidRPr="00375127">
                <w:rPr>
                  <w:rStyle w:val="a4"/>
                  <w:shd w:val="clear" w:color="auto" w:fill="FFFFFF"/>
                </w:rPr>
                <w:t>формою № 070/о</w:t>
              </w:r>
            </w:hyperlink>
            <w:r w:rsidRPr="00375127">
              <w:rPr>
                <w:shd w:val="clear" w:color="auto" w:fill="FFFFFF"/>
              </w:rPr>
              <w:t>,</w:t>
            </w:r>
          </w:p>
          <w:p w:rsidR="00F706D7" w:rsidRPr="00375127" w:rsidRDefault="00F706D7" w:rsidP="002A5CB5">
            <w:pPr>
              <w:tabs>
                <w:tab w:val="left" w:pos="432"/>
              </w:tabs>
              <w:jc w:val="both"/>
              <w:rPr>
                <w:shd w:val="clear" w:color="auto" w:fill="FFFFFF"/>
              </w:rPr>
            </w:pPr>
            <w:r w:rsidRPr="00375127">
              <w:rPr>
                <w:shd w:val="clear" w:color="auto" w:fill="FFFFFF"/>
              </w:rPr>
              <w:t xml:space="preserve">- </w:t>
            </w:r>
            <w:proofErr w:type="spellStart"/>
            <w:r w:rsidRPr="00375127">
              <w:rPr>
                <w:shd w:val="clear" w:color="auto" w:fill="FFFFFF"/>
              </w:rPr>
              <w:t>копію</w:t>
            </w:r>
            <w:proofErr w:type="spellEnd"/>
            <w:r w:rsidRPr="00375127">
              <w:rPr>
                <w:shd w:val="clear" w:color="auto" w:fill="FFFFFF"/>
              </w:rPr>
              <w:t xml:space="preserve"> </w:t>
            </w:r>
            <w:proofErr w:type="spellStart"/>
            <w:r w:rsidRPr="00375127">
              <w:rPr>
                <w:shd w:val="clear" w:color="auto" w:fill="FFFFFF"/>
              </w:rPr>
              <w:t>відповідного</w:t>
            </w:r>
            <w:proofErr w:type="spellEnd"/>
            <w:r w:rsidRPr="00375127">
              <w:rPr>
                <w:shd w:val="clear" w:color="auto" w:fill="FFFFFF"/>
              </w:rPr>
              <w:t xml:space="preserve"> </w:t>
            </w:r>
            <w:proofErr w:type="spellStart"/>
            <w:r w:rsidRPr="00375127">
              <w:rPr>
                <w:shd w:val="clear" w:color="auto" w:fill="FFFFFF"/>
              </w:rPr>
              <w:t>посвідчення</w:t>
            </w:r>
            <w:proofErr w:type="spellEnd"/>
            <w:r w:rsidRPr="00375127">
              <w:rPr>
                <w:shd w:val="clear" w:color="auto" w:fill="FFFFFF"/>
              </w:rPr>
              <w:t xml:space="preserve">, а </w:t>
            </w:r>
            <w:proofErr w:type="spellStart"/>
            <w:r w:rsidRPr="00375127">
              <w:rPr>
                <w:shd w:val="clear" w:color="auto" w:fill="FFFFFF"/>
              </w:rPr>
              <w:t>учасники</w:t>
            </w:r>
            <w:proofErr w:type="spellEnd"/>
            <w:r w:rsidRPr="00375127">
              <w:rPr>
                <w:shd w:val="clear" w:color="auto" w:fill="FFFFFF"/>
              </w:rPr>
              <w:t xml:space="preserve"> </w:t>
            </w:r>
            <w:proofErr w:type="spellStart"/>
            <w:r w:rsidRPr="00375127">
              <w:rPr>
                <w:shd w:val="clear" w:color="auto" w:fill="FFFFFF"/>
              </w:rPr>
              <w:t>бойових</w:t>
            </w:r>
            <w:proofErr w:type="spellEnd"/>
            <w:r w:rsidRPr="00375127">
              <w:rPr>
                <w:shd w:val="clear" w:color="auto" w:fill="FFFFFF"/>
              </w:rPr>
              <w:t xml:space="preserve"> </w:t>
            </w:r>
            <w:proofErr w:type="spellStart"/>
            <w:r w:rsidRPr="00375127">
              <w:rPr>
                <w:shd w:val="clear" w:color="auto" w:fill="FFFFFF"/>
              </w:rPr>
              <w:t>дій</w:t>
            </w:r>
            <w:proofErr w:type="spellEnd"/>
            <w:r w:rsidRPr="00375127">
              <w:rPr>
                <w:shd w:val="clear" w:color="auto" w:fill="FFFFFF"/>
              </w:rPr>
              <w:t xml:space="preserve">, особи з </w:t>
            </w:r>
            <w:proofErr w:type="spellStart"/>
            <w:r w:rsidRPr="00375127">
              <w:rPr>
                <w:shd w:val="clear" w:color="auto" w:fill="FFFFFF"/>
              </w:rPr>
              <w:t>інвалідністю</w:t>
            </w:r>
            <w:proofErr w:type="spellEnd"/>
            <w:r w:rsidRPr="00375127">
              <w:rPr>
                <w:shd w:val="clear" w:color="auto" w:fill="FFFFFF"/>
              </w:rPr>
              <w:t xml:space="preserve"> </w:t>
            </w:r>
            <w:proofErr w:type="spellStart"/>
            <w:r w:rsidRPr="00375127">
              <w:rPr>
                <w:shd w:val="clear" w:color="auto" w:fill="FFFFFF"/>
              </w:rPr>
              <w:t>внаслідок</w:t>
            </w:r>
            <w:proofErr w:type="spellEnd"/>
            <w:r w:rsidRPr="00375127">
              <w:rPr>
                <w:shd w:val="clear" w:color="auto" w:fill="FFFFFF"/>
              </w:rPr>
              <w:t xml:space="preserve"> </w:t>
            </w:r>
            <w:proofErr w:type="spellStart"/>
            <w:r w:rsidRPr="00375127">
              <w:rPr>
                <w:shd w:val="clear" w:color="auto" w:fill="FFFFFF"/>
              </w:rPr>
              <w:t>війни</w:t>
            </w:r>
            <w:proofErr w:type="spellEnd"/>
            <w:r w:rsidRPr="00375127">
              <w:rPr>
                <w:shd w:val="clear" w:color="auto" w:fill="FFFFFF"/>
              </w:rPr>
              <w:t xml:space="preserve"> та </w:t>
            </w:r>
            <w:proofErr w:type="spellStart"/>
            <w:r w:rsidRPr="00375127">
              <w:rPr>
                <w:shd w:val="clear" w:color="auto" w:fill="FFFFFF"/>
              </w:rPr>
              <w:t>учасники</w:t>
            </w:r>
            <w:proofErr w:type="spellEnd"/>
            <w:r w:rsidRPr="00375127">
              <w:rPr>
                <w:shd w:val="clear" w:color="auto" w:fill="FFFFFF"/>
              </w:rPr>
              <w:t xml:space="preserve"> </w:t>
            </w:r>
            <w:proofErr w:type="spellStart"/>
            <w:r w:rsidRPr="00375127">
              <w:rPr>
                <w:shd w:val="clear" w:color="auto" w:fill="FFFFFF"/>
              </w:rPr>
              <w:t>війни</w:t>
            </w:r>
            <w:proofErr w:type="spellEnd"/>
            <w:r w:rsidRPr="00375127">
              <w:rPr>
                <w:shd w:val="clear" w:color="auto" w:fill="FFFFFF"/>
              </w:rPr>
              <w:t xml:space="preserve"> </w:t>
            </w:r>
            <w:proofErr w:type="spellStart"/>
            <w:r w:rsidRPr="00375127">
              <w:rPr>
                <w:shd w:val="clear" w:color="auto" w:fill="FFFFFF"/>
              </w:rPr>
              <w:t>також</w:t>
            </w:r>
            <w:proofErr w:type="spellEnd"/>
            <w:r w:rsidRPr="00375127">
              <w:rPr>
                <w:shd w:val="clear" w:color="auto" w:fill="FFFFFF"/>
              </w:rPr>
              <w:t xml:space="preserve"> </w:t>
            </w:r>
            <w:proofErr w:type="spellStart"/>
            <w:r w:rsidRPr="00375127">
              <w:rPr>
                <w:shd w:val="clear" w:color="auto" w:fill="FFFFFF"/>
              </w:rPr>
              <w:t>копію</w:t>
            </w:r>
            <w:proofErr w:type="spellEnd"/>
            <w:r w:rsidRPr="00375127">
              <w:rPr>
                <w:shd w:val="clear" w:color="auto" w:fill="FFFFFF"/>
              </w:rPr>
              <w:t xml:space="preserve"> </w:t>
            </w:r>
            <w:proofErr w:type="spellStart"/>
            <w:r w:rsidRPr="00375127">
              <w:rPr>
                <w:shd w:val="clear" w:color="auto" w:fill="FFFFFF"/>
              </w:rPr>
              <w:t>військового</w:t>
            </w:r>
            <w:proofErr w:type="spellEnd"/>
            <w:r w:rsidRPr="00375127">
              <w:rPr>
                <w:shd w:val="clear" w:color="auto" w:fill="FFFFFF"/>
              </w:rPr>
              <w:t xml:space="preserve"> квитка (за </w:t>
            </w:r>
            <w:proofErr w:type="spellStart"/>
            <w:r w:rsidRPr="00375127">
              <w:rPr>
                <w:shd w:val="clear" w:color="auto" w:fill="FFFFFF"/>
              </w:rPr>
              <w:t>наявності</w:t>
            </w:r>
            <w:proofErr w:type="spellEnd"/>
            <w:r w:rsidRPr="00375127">
              <w:rPr>
                <w:shd w:val="clear" w:color="auto" w:fill="FFFFFF"/>
              </w:rPr>
              <w:t xml:space="preserve">) та </w:t>
            </w:r>
            <w:proofErr w:type="spellStart"/>
            <w:r w:rsidRPr="00375127">
              <w:rPr>
                <w:shd w:val="clear" w:color="auto" w:fill="FFFFFF"/>
              </w:rPr>
              <w:t>копію</w:t>
            </w:r>
            <w:proofErr w:type="spellEnd"/>
            <w:r w:rsidRPr="00375127">
              <w:rPr>
                <w:shd w:val="clear" w:color="auto" w:fill="FFFFFF"/>
              </w:rPr>
              <w:t xml:space="preserve"> документа, </w:t>
            </w:r>
            <w:proofErr w:type="spellStart"/>
            <w:r w:rsidRPr="00375127">
              <w:rPr>
                <w:shd w:val="clear" w:color="auto" w:fill="FFFFFF"/>
              </w:rPr>
              <w:t>що</w:t>
            </w:r>
            <w:proofErr w:type="spellEnd"/>
            <w:r w:rsidRPr="00375127">
              <w:rPr>
                <w:shd w:val="clear" w:color="auto" w:fill="FFFFFF"/>
              </w:rPr>
              <w:t xml:space="preserve"> </w:t>
            </w:r>
            <w:proofErr w:type="spellStart"/>
            <w:r w:rsidRPr="00375127">
              <w:rPr>
                <w:shd w:val="clear" w:color="auto" w:fill="FFFFFF"/>
              </w:rPr>
              <w:t>підтверджує</w:t>
            </w:r>
            <w:proofErr w:type="spellEnd"/>
            <w:r w:rsidRPr="00375127">
              <w:rPr>
                <w:shd w:val="clear" w:color="auto" w:fill="FFFFFF"/>
              </w:rPr>
              <w:t xml:space="preserve"> </w:t>
            </w:r>
            <w:proofErr w:type="spellStart"/>
            <w:r w:rsidRPr="00375127">
              <w:rPr>
                <w:shd w:val="clear" w:color="auto" w:fill="FFFFFF"/>
              </w:rPr>
              <w:t>безпосередню</w:t>
            </w:r>
            <w:proofErr w:type="spellEnd"/>
            <w:r w:rsidRPr="00375127">
              <w:rPr>
                <w:shd w:val="clear" w:color="auto" w:fill="FFFFFF"/>
              </w:rPr>
              <w:t xml:space="preserve"> участь (</w:t>
            </w:r>
            <w:proofErr w:type="spellStart"/>
            <w:r w:rsidRPr="00375127">
              <w:rPr>
                <w:shd w:val="clear" w:color="auto" w:fill="FFFFFF"/>
              </w:rPr>
              <w:t>забезпечення</w:t>
            </w:r>
            <w:proofErr w:type="spellEnd"/>
            <w:r w:rsidRPr="00375127">
              <w:rPr>
                <w:shd w:val="clear" w:color="auto" w:fill="FFFFFF"/>
              </w:rPr>
              <w:t xml:space="preserve"> </w:t>
            </w:r>
            <w:proofErr w:type="spellStart"/>
            <w:r w:rsidRPr="00375127">
              <w:rPr>
                <w:shd w:val="clear" w:color="auto" w:fill="FFFFFF"/>
              </w:rPr>
              <w:t>проведення</w:t>
            </w:r>
            <w:proofErr w:type="spellEnd"/>
            <w:r w:rsidRPr="00375127">
              <w:rPr>
                <w:shd w:val="clear" w:color="auto" w:fill="FFFFFF"/>
              </w:rPr>
              <w:t xml:space="preserve">) особи в </w:t>
            </w:r>
            <w:proofErr w:type="spellStart"/>
            <w:r w:rsidRPr="00375127">
              <w:rPr>
                <w:shd w:val="clear" w:color="auto" w:fill="FFFFFF"/>
              </w:rPr>
              <w:t>антитерористичній</w:t>
            </w:r>
            <w:proofErr w:type="spellEnd"/>
            <w:r w:rsidRPr="00375127">
              <w:rPr>
                <w:shd w:val="clear" w:color="auto" w:fill="FFFFFF"/>
              </w:rPr>
              <w:t xml:space="preserve"> </w:t>
            </w:r>
            <w:proofErr w:type="spellStart"/>
            <w:r w:rsidRPr="00375127">
              <w:rPr>
                <w:shd w:val="clear" w:color="auto" w:fill="FFFFFF"/>
              </w:rPr>
              <w:t>операції</w:t>
            </w:r>
            <w:proofErr w:type="spellEnd"/>
            <w:r w:rsidRPr="00375127">
              <w:rPr>
                <w:shd w:val="clear" w:color="auto" w:fill="FFFFFF"/>
              </w:rPr>
              <w:t xml:space="preserve"> </w:t>
            </w:r>
            <w:proofErr w:type="spellStart"/>
            <w:r w:rsidRPr="00375127">
              <w:rPr>
                <w:shd w:val="clear" w:color="auto" w:fill="FFFFFF"/>
              </w:rPr>
              <w:t>чи</w:t>
            </w:r>
            <w:proofErr w:type="spellEnd"/>
            <w:r w:rsidRPr="00375127">
              <w:rPr>
                <w:shd w:val="clear" w:color="auto" w:fill="FFFFFF"/>
              </w:rPr>
              <w:t xml:space="preserve"> заходах </w:t>
            </w:r>
            <w:proofErr w:type="spellStart"/>
            <w:r w:rsidRPr="00375127">
              <w:rPr>
                <w:shd w:val="clear" w:color="auto" w:fill="FFFFFF"/>
              </w:rPr>
              <w:t>із</w:t>
            </w:r>
            <w:proofErr w:type="spellEnd"/>
            <w:r w:rsidRPr="00375127">
              <w:rPr>
                <w:shd w:val="clear" w:color="auto" w:fill="FFFFFF"/>
              </w:rPr>
              <w:t xml:space="preserve"> </w:t>
            </w:r>
            <w:proofErr w:type="spellStart"/>
            <w:r w:rsidRPr="00375127">
              <w:rPr>
                <w:shd w:val="clear" w:color="auto" w:fill="FFFFFF"/>
              </w:rPr>
              <w:t>забезпечення</w:t>
            </w:r>
            <w:proofErr w:type="spellEnd"/>
            <w:r w:rsidRPr="00375127">
              <w:rPr>
                <w:shd w:val="clear" w:color="auto" w:fill="FFFFFF"/>
              </w:rPr>
              <w:t xml:space="preserve"> </w:t>
            </w:r>
            <w:proofErr w:type="spellStart"/>
            <w:r w:rsidRPr="00375127">
              <w:rPr>
                <w:shd w:val="clear" w:color="auto" w:fill="FFFFFF"/>
              </w:rPr>
              <w:t>національної</w:t>
            </w:r>
            <w:proofErr w:type="spellEnd"/>
            <w:r w:rsidRPr="00375127">
              <w:rPr>
                <w:shd w:val="clear" w:color="auto" w:fill="FFFFFF"/>
              </w:rPr>
              <w:t xml:space="preserve"> </w:t>
            </w:r>
            <w:proofErr w:type="spellStart"/>
            <w:r w:rsidRPr="00375127">
              <w:rPr>
                <w:shd w:val="clear" w:color="auto" w:fill="FFFFFF"/>
              </w:rPr>
              <w:t>безпеки</w:t>
            </w:r>
            <w:proofErr w:type="spellEnd"/>
            <w:r w:rsidRPr="00375127">
              <w:rPr>
                <w:shd w:val="clear" w:color="auto" w:fill="FFFFFF"/>
              </w:rPr>
              <w:t xml:space="preserve"> і оборони, </w:t>
            </w:r>
            <w:proofErr w:type="spellStart"/>
            <w:r w:rsidRPr="00375127">
              <w:rPr>
                <w:shd w:val="clear" w:color="auto" w:fill="FFFFFF"/>
              </w:rPr>
              <w:t>відсічі</w:t>
            </w:r>
            <w:proofErr w:type="spellEnd"/>
            <w:r w:rsidRPr="00375127">
              <w:rPr>
                <w:shd w:val="clear" w:color="auto" w:fill="FFFFFF"/>
              </w:rPr>
              <w:t xml:space="preserve"> і </w:t>
            </w:r>
            <w:proofErr w:type="spellStart"/>
            <w:r w:rsidRPr="00375127">
              <w:rPr>
                <w:shd w:val="clear" w:color="auto" w:fill="FFFFFF"/>
              </w:rPr>
              <w:t>стримуванні</w:t>
            </w:r>
            <w:proofErr w:type="spellEnd"/>
            <w:r w:rsidRPr="00375127">
              <w:rPr>
                <w:shd w:val="clear" w:color="auto" w:fill="FFFFFF"/>
              </w:rPr>
              <w:t xml:space="preserve"> </w:t>
            </w:r>
            <w:proofErr w:type="spellStart"/>
            <w:r w:rsidRPr="00375127">
              <w:rPr>
                <w:shd w:val="clear" w:color="auto" w:fill="FFFFFF"/>
              </w:rPr>
              <w:t>збройної</w:t>
            </w:r>
            <w:proofErr w:type="spellEnd"/>
            <w:r w:rsidRPr="00375127">
              <w:rPr>
                <w:shd w:val="clear" w:color="auto" w:fill="FFFFFF"/>
              </w:rPr>
              <w:t xml:space="preserve"> </w:t>
            </w:r>
            <w:proofErr w:type="spellStart"/>
            <w:r w:rsidRPr="00375127">
              <w:rPr>
                <w:shd w:val="clear" w:color="auto" w:fill="FFFFFF"/>
              </w:rPr>
              <w:t>агресії</w:t>
            </w:r>
            <w:proofErr w:type="spellEnd"/>
            <w:r w:rsidRPr="00375127">
              <w:rPr>
                <w:shd w:val="clear" w:color="auto" w:fill="FFFFFF"/>
              </w:rPr>
              <w:t xml:space="preserve"> </w:t>
            </w:r>
            <w:proofErr w:type="spellStart"/>
            <w:r w:rsidRPr="00375127">
              <w:rPr>
                <w:shd w:val="clear" w:color="auto" w:fill="FFFFFF"/>
              </w:rPr>
              <w:t>російської</w:t>
            </w:r>
            <w:proofErr w:type="spellEnd"/>
            <w:r w:rsidRPr="00375127">
              <w:rPr>
                <w:shd w:val="clear" w:color="auto" w:fill="FFFFFF"/>
              </w:rPr>
              <w:t xml:space="preserve"> </w:t>
            </w:r>
            <w:proofErr w:type="spellStart"/>
            <w:r w:rsidRPr="00375127">
              <w:rPr>
                <w:shd w:val="clear" w:color="auto" w:fill="FFFFFF"/>
              </w:rPr>
              <w:t>федерації</w:t>
            </w:r>
            <w:proofErr w:type="spellEnd"/>
            <w:r w:rsidRPr="00375127">
              <w:rPr>
                <w:shd w:val="clear" w:color="auto" w:fill="FFFFFF"/>
              </w:rPr>
              <w:t xml:space="preserve"> у </w:t>
            </w:r>
            <w:proofErr w:type="spellStart"/>
            <w:r w:rsidRPr="00375127">
              <w:rPr>
                <w:shd w:val="clear" w:color="auto" w:fill="FFFFFF"/>
              </w:rPr>
              <w:t>Донецькій</w:t>
            </w:r>
            <w:proofErr w:type="spellEnd"/>
            <w:r w:rsidRPr="00375127">
              <w:rPr>
                <w:shd w:val="clear" w:color="auto" w:fill="FFFFFF"/>
              </w:rPr>
              <w:t xml:space="preserve"> та </w:t>
            </w:r>
            <w:proofErr w:type="spellStart"/>
            <w:r w:rsidRPr="00375127">
              <w:rPr>
                <w:shd w:val="clear" w:color="auto" w:fill="FFFFFF"/>
              </w:rPr>
              <w:t>Луганській</w:t>
            </w:r>
            <w:proofErr w:type="spellEnd"/>
            <w:r w:rsidRPr="00375127">
              <w:rPr>
                <w:shd w:val="clear" w:color="auto" w:fill="FFFFFF"/>
              </w:rPr>
              <w:t xml:space="preserve"> областях.</w:t>
            </w:r>
          </w:p>
          <w:p w:rsidR="00F706D7" w:rsidRPr="00375127" w:rsidRDefault="00F706D7" w:rsidP="002A5CB5">
            <w:pPr>
              <w:tabs>
                <w:tab w:val="left" w:pos="432"/>
              </w:tabs>
              <w:jc w:val="both"/>
              <w:rPr>
                <w:rFonts w:eastAsia="Arial Unicode MS"/>
                <w:b/>
              </w:rPr>
            </w:pPr>
            <w:proofErr w:type="spellStart"/>
            <w:r w:rsidRPr="00375127">
              <w:t>Копії</w:t>
            </w:r>
            <w:proofErr w:type="spellEnd"/>
            <w:r w:rsidRPr="00375127">
              <w:t xml:space="preserve"> </w:t>
            </w:r>
            <w:proofErr w:type="spellStart"/>
            <w:r w:rsidRPr="00375127">
              <w:t>документів</w:t>
            </w:r>
            <w:proofErr w:type="spellEnd"/>
            <w:r w:rsidRPr="00375127">
              <w:t xml:space="preserve"> </w:t>
            </w:r>
            <w:proofErr w:type="spellStart"/>
            <w:r w:rsidRPr="00375127">
              <w:t>завіряються</w:t>
            </w:r>
            <w:proofErr w:type="spellEnd"/>
            <w:r w:rsidRPr="00375127">
              <w:t xml:space="preserve"> </w:t>
            </w:r>
            <w:proofErr w:type="spellStart"/>
            <w:r w:rsidRPr="00375127">
              <w:t>посадовою</w:t>
            </w:r>
            <w:proofErr w:type="spellEnd"/>
            <w:r w:rsidRPr="00375127">
              <w:t xml:space="preserve"> особою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або</w:t>
            </w:r>
            <w:proofErr w:type="spellEnd"/>
            <w:r w:rsidRPr="00375127">
              <w:t xml:space="preserve">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яка/</w:t>
            </w:r>
            <w:proofErr w:type="spellStart"/>
            <w:r w:rsidRPr="00375127">
              <w:t>який</w:t>
            </w:r>
            <w:proofErr w:type="spellEnd"/>
            <w:r w:rsidRPr="00375127">
              <w:t xml:space="preserve"> </w:t>
            </w:r>
            <w:proofErr w:type="spellStart"/>
            <w:proofErr w:type="gramStart"/>
            <w:r w:rsidRPr="00375127">
              <w:t>прийняв</w:t>
            </w:r>
            <w:proofErr w:type="spellEnd"/>
            <w:r w:rsidRPr="00375127">
              <w:t xml:space="preserve">  </w:t>
            </w:r>
            <w:proofErr w:type="spellStart"/>
            <w:r w:rsidRPr="00375127">
              <w:t>заяву</w:t>
            </w:r>
            <w:proofErr w:type="spellEnd"/>
            <w:proofErr w:type="gramEnd"/>
          </w:p>
        </w:tc>
      </w:tr>
      <w:tr w:rsidR="00F706D7" w:rsidRPr="00375127" w:rsidTr="002A5CB5">
        <w:tc>
          <w:tcPr>
            <w:tcW w:w="588" w:type="dxa"/>
            <w:tcBorders>
              <w:top w:val="single" w:sz="4" w:space="0" w:color="000000"/>
              <w:left w:val="single" w:sz="4" w:space="0" w:color="000000"/>
              <w:bottom w:val="single" w:sz="4" w:space="0" w:color="000000"/>
            </w:tcBorders>
            <w:shd w:val="clear" w:color="auto" w:fill="auto"/>
          </w:tcPr>
          <w:p w:rsidR="00F706D7" w:rsidRPr="00375127" w:rsidRDefault="00F706D7" w:rsidP="002A5CB5">
            <w:pPr>
              <w:snapToGrid w:val="0"/>
              <w:jc w:val="both"/>
              <w:rPr>
                <w:spacing w:val="5"/>
              </w:rPr>
            </w:pPr>
            <w:r w:rsidRPr="00375127">
              <w:rPr>
                <w:spacing w:val="5"/>
              </w:rPr>
              <w:lastRenderedPageBreak/>
              <w:t>5</w:t>
            </w:r>
          </w:p>
        </w:tc>
        <w:tc>
          <w:tcPr>
            <w:tcW w:w="2355" w:type="dxa"/>
            <w:tcBorders>
              <w:top w:val="single" w:sz="4" w:space="0" w:color="000000"/>
              <w:left w:val="single" w:sz="4" w:space="0" w:color="000000"/>
              <w:bottom w:val="single" w:sz="4" w:space="0" w:color="000000"/>
            </w:tcBorders>
            <w:shd w:val="clear" w:color="auto" w:fill="auto"/>
          </w:tcPr>
          <w:p w:rsidR="00F706D7" w:rsidRPr="00375127" w:rsidRDefault="00F706D7" w:rsidP="002A5CB5">
            <w:pPr>
              <w:snapToGrid w:val="0"/>
              <w:jc w:val="both"/>
              <w:rPr>
                <w:spacing w:val="5"/>
              </w:rPr>
            </w:pPr>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706D7" w:rsidRPr="00375127" w:rsidRDefault="00F706D7" w:rsidP="002A5CB5">
            <w:pPr>
              <w:snapToGrid w:val="0"/>
              <w:jc w:val="both"/>
            </w:pPr>
            <w:proofErr w:type="spellStart"/>
            <w:r w:rsidRPr="00375127">
              <w:t>Особисто</w:t>
            </w:r>
            <w:proofErr w:type="spellEnd"/>
            <w:r w:rsidRPr="00375127">
              <w:t xml:space="preserve">, за </w:t>
            </w:r>
            <w:proofErr w:type="spellStart"/>
            <w:r w:rsidRPr="00375127">
              <w:t>пред’явленням</w:t>
            </w:r>
            <w:proofErr w:type="spellEnd"/>
            <w:r w:rsidRPr="00375127">
              <w:t xml:space="preserve"> документа, </w:t>
            </w:r>
            <w:proofErr w:type="spellStart"/>
            <w:r w:rsidRPr="00375127">
              <w:t>що</w:t>
            </w:r>
            <w:proofErr w:type="spellEnd"/>
            <w:r w:rsidRPr="00375127">
              <w:t xml:space="preserve"> </w:t>
            </w:r>
            <w:proofErr w:type="spellStart"/>
            <w:r w:rsidRPr="00375127">
              <w:t>посвідчує</w:t>
            </w:r>
            <w:proofErr w:type="spellEnd"/>
            <w:r w:rsidRPr="00375127">
              <w:t xml:space="preserve"> особу; </w:t>
            </w:r>
            <w:proofErr w:type="spellStart"/>
            <w:r w:rsidRPr="00375127">
              <w:t>або</w:t>
            </w:r>
            <w:proofErr w:type="spellEnd"/>
            <w:r w:rsidRPr="00375127">
              <w:t xml:space="preserve"> </w:t>
            </w:r>
            <w:proofErr w:type="spellStart"/>
            <w:r w:rsidRPr="00375127">
              <w:t>уповноваженою</w:t>
            </w:r>
            <w:proofErr w:type="spellEnd"/>
            <w:r w:rsidRPr="00375127">
              <w:t xml:space="preserve"> особою, за </w:t>
            </w:r>
            <w:proofErr w:type="spellStart"/>
            <w:r w:rsidRPr="00375127">
              <w:t>пред’явленням</w:t>
            </w:r>
            <w:proofErr w:type="spellEnd"/>
            <w:r w:rsidRPr="00375127">
              <w:t xml:space="preserve"> </w:t>
            </w:r>
            <w:proofErr w:type="spellStart"/>
            <w:r w:rsidRPr="00375127">
              <w:t>документів</w:t>
            </w:r>
            <w:proofErr w:type="spellEnd"/>
            <w:r w:rsidRPr="00375127">
              <w:t xml:space="preserve">, </w:t>
            </w:r>
            <w:proofErr w:type="spellStart"/>
            <w:r w:rsidRPr="00375127">
              <w:t>що</w:t>
            </w:r>
            <w:proofErr w:type="spellEnd"/>
            <w:r w:rsidRPr="00375127">
              <w:t xml:space="preserve"> </w:t>
            </w:r>
            <w:proofErr w:type="spellStart"/>
            <w:r w:rsidRPr="00375127">
              <w:t>посвідчують</w:t>
            </w:r>
            <w:proofErr w:type="spellEnd"/>
            <w:r w:rsidRPr="00375127">
              <w:t xml:space="preserve"> особу та </w:t>
            </w:r>
            <w:proofErr w:type="spellStart"/>
            <w:r w:rsidRPr="00375127">
              <w:t>повноваження</w:t>
            </w:r>
            <w:proofErr w:type="spellEnd"/>
          </w:p>
        </w:tc>
      </w:tr>
      <w:tr w:rsidR="00F706D7" w:rsidRPr="00375127" w:rsidTr="002A5CB5">
        <w:tc>
          <w:tcPr>
            <w:tcW w:w="588" w:type="dxa"/>
            <w:tcBorders>
              <w:top w:val="single" w:sz="4" w:space="0" w:color="000000"/>
              <w:left w:val="single" w:sz="4" w:space="0" w:color="000000"/>
              <w:bottom w:val="single" w:sz="4" w:space="0" w:color="000000"/>
            </w:tcBorders>
            <w:shd w:val="clear" w:color="auto" w:fill="auto"/>
          </w:tcPr>
          <w:p w:rsidR="00F706D7" w:rsidRPr="00375127" w:rsidRDefault="00F706D7" w:rsidP="002A5CB5">
            <w:pPr>
              <w:snapToGrid w:val="0"/>
              <w:jc w:val="both"/>
              <w:rPr>
                <w:spacing w:val="5"/>
              </w:rPr>
            </w:pPr>
            <w:r w:rsidRPr="00375127">
              <w:rPr>
                <w:spacing w:val="5"/>
              </w:rPr>
              <w:t xml:space="preserve">6. </w:t>
            </w:r>
          </w:p>
        </w:tc>
        <w:tc>
          <w:tcPr>
            <w:tcW w:w="2355" w:type="dxa"/>
            <w:tcBorders>
              <w:top w:val="single" w:sz="4" w:space="0" w:color="000000"/>
              <w:left w:val="single" w:sz="4" w:space="0" w:color="000000"/>
              <w:bottom w:val="single" w:sz="4" w:space="0" w:color="000000"/>
            </w:tcBorders>
            <w:shd w:val="clear" w:color="auto" w:fill="auto"/>
          </w:tcPr>
          <w:p w:rsidR="00F706D7" w:rsidRPr="00375127" w:rsidRDefault="00F706D7" w:rsidP="002A5CB5">
            <w:pPr>
              <w:snapToGrid w:val="0"/>
              <w:jc w:val="both"/>
              <w:rPr>
                <w:spacing w:val="5"/>
              </w:rPr>
            </w:pPr>
            <w:r w:rsidRPr="00375127">
              <w:rPr>
                <w:spacing w:val="5"/>
              </w:rPr>
              <w:t xml:space="preserve">Оплата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706D7" w:rsidRPr="00375127" w:rsidRDefault="00F706D7" w:rsidP="002A5CB5">
            <w:pPr>
              <w:snapToGrid w:val="0"/>
              <w:jc w:val="both"/>
            </w:pPr>
            <w:proofErr w:type="spellStart"/>
            <w:r w:rsidRPr="00375127">
              <w:t>Безоплатно</w:t>
            </w:r>
            <w:proofErr w:type="spellEnd"/>
            <w:r w:rsidRPr="00375127">
              <w:t xml:space="preserve"> </w:t>
            </w:r>
          </w:p>
        </w:tc>
      </w:tr>
      <w:tr w:rsidR="00F706D7" w:rsidRPr="00375127" w:rsidTr="002A5CB5">
        <w:tc>
          <w:tcPr>
            <w:tcW w:w="588" w:type="dxa"/>
            <w:tcBorders>
              <w:top w:val="single" w:sz="4" w:space="0" w:color="000000"/>
              <w:left w:val="single" w:sz="4" w:space="0" w:color="000000"/>
              <w:bottom w:val="single" w:sz="4" w:space="0" w:color="000000"/>
            </w:tcBorders>
            <w:shd w:val="clear" w:color="auto" w:fill="auto"/>
          </w:tcPr>
          <w:p w:rsidR="00F706D7" w:rsidRPr="00375127" w:rsidRDefault="00F706D7" w:rsidP="002A5CB5">
            <w:pPr>
              <w:snapToGrid w:val="0"/>
              <w:jc w:val="both"/>
              <w:rPr>
                <w:spacing w:val="5"/>
              </w:rPr>
            </w:pPr>
            <w:r w:rsidRPr="00375127">
              <w:rPr>
                <w:spacing w:val="5"/>
              </w:rPr>
              <w:t>7.</w:t>
            </w:r>
          </w:p>
        </w:tc>
        <w:tc>
          <w:tcPr>
            <w:tcW w:w="2355" w:type="dxa"/>
            <w:tcBorders>
              <w:top w:val="single" w:sz="4" w:space="0" w:color="000000"/>
              <w:left w:val="single" w:sz="4" w:space="0" w:color="000000"/>
              <w:bottom w:val="single" w:sz="4" w:space="0" w:color="000000"/>
            </w:tcBorders>
            <w:shd w:val="clear" w:color="auto" w:fill="auto"/>
          </w:tcPr>
          <w:p w:rsidR="00F706D7" w:rsidRPr="00375127" w:rsidRDefault="00F706D7" w:rsidP="002A5CB5">
            <w:pPr>
              <w:snapToGrid w:val="0"/>
              <w:jc w:val="both"/>
              <w:rPr>
                <w:spacing w:val="-4"/>
              </w:rPr>
            </w:pPr>
            <w:proofErr w:type="spellStart"/>
            <w:r w:rsidRPr="00375127">
              <w:rPr>
                <w:spacing w:val="-4"/>
              </w:rPr>
              <w:t>Термін</w:t>
            </w:r>
            <w:proofErr w:type="spellEnd"/>
            <w:r w:rsidRPr="00375127">
              <w:rPr>
                <w:spacing w:val="-4"/>
              </w:rPr>
              <w:t xml:space="preserve"> </w:t>
            </w:r>
            <w:proofErr w:type="spellStart"/>
            <w:r w:rsidRPr="00375127">
              <w:rPr>
                <w:spacing w:val="-4"/>
              </w:rPr>
              <w:t>виконання</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706D7" w:rsidRPr="00375127" w:rsidRDefault="00F706D7" w:rsidP="002A5CB5">
            <w:pPr>
              <w:widowControl w:val="0"/>
              <w:shd w:val="clear" w:color="auto" w:fill="FFFFFF"/>
              <w:tabs>
                <w:tab w:val="left" w:pos="1282"/>
              </w:tabs>
              <w:autoSpaceDE w:val="0"/>
              <w:snapToGrid w:val="0"/>
            </w:pPr>
            <w:r w:rsidRPr="00375127">
              <w:t xml:space="preserve">Не </w:t>
            </w:r>
            <w:proofErr w:type="spellStart"/>
            <w:r w:rsidRPr="00375127">
              <w:t>пізніше</w:t>
            </w:r>
            <w:proofErr w:type="spellEnd"/>
            <w:r w:rsidRPr="00375127">
              <w:t xml:space="preserve"> 10 </w:t>
            </w:r>
            <w:proofErr w:type="spellStart"/>
            <w:r w:rsidRPr="00375127">
              <w:t>днів</w:t>
            </w:r>
            <w:proofErr w:type="spellEnd"/>
            <w:r w:rsidRPr="00375127">
              <w:t xml:space="preserve"> </w:t>
            </w:r>
            <w:proofErr w:type="spellStart"/>
            <w:r w:rsidRPr="00375127">
              <w:t>після</w:t>
            </w:r>
            <w:proofErr w:type="spellEnd"/>
            <w:r w:rsidRPr="00375127">
              <w:t xml:space="preserve"> </w:t>
            </w:r>
            <w:proofErr w:type="spellStart"/>
            <w:r w:rsidRPr="00375127">
              <w:t>надходження</w:t>
            </w:r>
            <w:proofErr w:type="spellEnd"/>
            <w:r w:rsidRPr="00375127">
              <w:t xml:space="preserve"> заяви </w:t>
            </w:r>
            <w:proofErr w:type="spellStart"/>
            <w:r w:rsidRPr="00375127">
              <w:t>із</w:t>
            </w:r>
            <w:proofErr w:type="spellEnd"/>
            <w:r w:rsidRPr="00375127">
              <w:t xml:space="preserve"> </w:t>
            </w:r>
            <w:proofErr w:type="spellStart"/>
            <w:r w:rsidRPr="00375127">
              <w:t>всіма</w:t>
            </w:r>
            <w:proofErr w:type="spellEnd"/>
            <w:r w:rsidRPr="00375127">
              <w:t xml:space="preserve"> </w:t>
            </w:r>
            <w:proofErr w:type="spellStart"/>
            <w:r w:rsidRPr="00375127">
              <w:t>необхідними</w:t>
            </w:r>
            <w:proofErr w:type="spellEnd"/>
            <w:r w:rsidRPr="00375127">
              <w:t xml:space="preserve"> документами</w:t>
            </w:r>
          </w:p>
        </w:tc>
      </w:tr>
      <w:tr w:rsidR="00F706D7" w:rsidRPr="00375127" w:rsidTr="002A5CB5">
        <w:tc>
          <w:tcPr>
            <w:tcW w:w="588" w:type="dxa"/>
            <w:tcBorders>
              <w:top w:val="single" w:sz="4" w:space="0" w:color="000000"/>
              <w:left w:val="single" w:sz="4" w:space="0" w:color="000000"/>
              <w:bottom w:val="single" w:sz="4" w:space="0" w:color="000000"/>
            </w:tcBorders>
            <w:shd w:val="clear" w:color="auto" w:fill="auto"/>
          </w:tcPr>
          <w:p w:rsidR="00F706D7" w:rsidRPr="00375127" w:rsidRDefault="00F706D7" w:rsidP="002A5CB5">
            <w:pPr>
              <w:snapToGrid w:val="0"/>
              <w:jc w:val="both"/>
              <w:rPr>
                <w:spacing w:val="5"/>
              </w:rPr>
            </w:pPr>
            <w:r w:rsidRPr="00375127">
              <w:rPr>
                <w:spacing w:val="5"/>
              </w:rPr>
              <w:t>8.</w:t>
            </w:r>
          </w:p>
        </w:tc>
        <w:tc>
          <w:tcPr>
            <w:tcW w:w="2355" w:type="dxa"/>
            <w:tcBorders>
              <w:top w:val="single" w:sz="4" w:space="0" w:color="000000"/>
              <w:left w:val="single" w:sz="4" w:space="0" w:color="000000"/>
              <w:bottom w:val="single" w:sz="4" w:space="0" w:color="000000"/>
            </w:tcBorders>
            <w:shd w:val="clear" w:color="auto" w:fill="auto"/>
          </w:tcPr>
          <w:p w:rsidR="00F706D7" w:rsidRPr="00375127" w:rsidRDefault="00F706D7" w:rsidP="002A5CB5">
            <w:pPr>
              <w:snapToGrid w:val="0"/>
              <w:jc w:val="both"/>
            </w:pPr>
            <w:proofErr w:type="spellStart"/>
            <w:r w:rsidRPr="00375127">
              <w:rPr>
                <w:color w:val="000000"/>
              </w:rPr>
              <w:t>Взяття</w:t>
            </w:r>
            <w:proofErr w:type="spellEnd"/>
            <w:r w:rsidRPr="00375127">
              <w:rPr>
                <w:color w:val="000000"/>
              </w:rPr>
              <w:t xml:space="preserve"> на </w:t>
            </w:r>
            <w:proofErr w:type="spellStart"/>
            <w:r w:rsidRPr="00375127">
              <w:rPr>
                <w:color w:val="000000"/>
              </w:rPr>
              <w:t>облік</w:t>
            </w:r>
            <w:proofErr w:type="spellEnd"/>
            <w:r w:rsidRPr="00375127">
              <w:rPr>
                <w:color w:val="000000"/>
              </w:rPr>
              <w:t xml:space="preserve"> для </w:t>
            </w:r>
            <w:proofErr w:type="spellStart"/>
            <w:r w:rsidRPr="00375127">
              <w:rPr>
                <w:color w:val="000000"/>
              </w:rPr>
              <w:t>забезпечення</w:t>
            </w:r>
            <w:proofErr w:type="spellEnd"/>
            <w:r w:rsidRPr="00375127">
              <w:rPr>
                <w:color w:val="000000"/>
              </w:rPr>
              <w:t xml:space="preserve"> санаторно-курортною </w:t>
            </w:r>
            <w:proofErr w:type="spellStart"/>
            <w:r w:rsidRPr="00375127">
              <w:rPr>
                <w:color w:val="000000"/>
              </w:rPr>
              <w:t>путівкою</w:t>
            </w:r>
            <w:proofErr w:type="spellEnd"/>
            <w:r w:rsidRPr="00375127">
              <w:rPr>
                <w:color w:val="000000"/>
              </w:rPr>
              <w:t xml:space="preserve"> / </w:t>
            </w:r>
            <w:proofErr w:type="spellStart"/>
            <w:r w:rsidRPr="00375127">
              <w:rPr>
                <w:color w:val="000000"/>
              </w:rPr>
              <w:t>відмова</w:t>
            </w:r>
            <w:proofErr w:type="spellEnd"/>
            <w:r w:rsidRPr="00375127">
              <w:rPr>
                <w:color w:val="000000"/>
              </w:rPr>
              <w:t xml:space="preserve"> </w:t>
            </w:r>
            <w:proofErr w:type="spellStart"/>
            <w:r w:rsidRPr="00375127">
              <w:rPr>
                <w:color w:val="000000"/>
              </w:rPr>
              <w:t>щодо</w:t>
            </w:r>
            <w:proofErr w:type="spellEnd"/>
            <w:r w:rsidRPr="00375127">
              <w:rPr>
                <w:color w:val="000000"/>
              </w:rPr>
              <w:t xml:space="preserve"> </w:t>
            </w:r>
            <w:proofErr w:type="spellStart"/>
            <w:r w:rsidRPr="00375127">
              <w:rPr>
                <w:color w:val="000000"/>
              </w:rPr>
              <w:t>взяття</w:t>
            </w:r>
            <w:proofErr w:type="spellEnd"/>
            <w:r w:rsidRPr="00375127">
              <w:rPr>
                <w:color w:val="000000"/>
              </w:rPr>
              <w:t xml:space="preserve"> на </w:t>
            </w:r>
            <w:proofErr w:type="spellStart"/>
            <w:r w:rsidRPr="00375127">
              <w:rPr>
                <w:color w:val="000000"/>
              </w:rPr>
              <w:t>облік</w:t>
            </w:r>
            <w:proofErr w:type="spellEnd"/>
            <w:r w:rsidRPr="00375127">
              <w:rPr>
                <w:color w:val="000000"/>
              </w:rPr>
              <w:t xml:space="preserve"> для </w:t>
            </w:r>
            <w:proofErr w:type="spellStart"/>
            <w:r w:rsidRPr="00375127">
              <w:rPr>
                <w:color w:val="000000"/>
              </w:rPr>
              <w:t>забезпечення</w:t>
            </w:r>
            <w:proofErr w:type="spellEnd"/>
            <w:r w:rsidRPr="00375127">
              <w:rPr>
                <w:color w:val="000000"/>
              </w:rPr>
              <w:t xml:space="preserve"> санаторно-курортною </w:t>
            </w:r>
            <w:proofErr w:type="spellStart"/>
            <w:r w:rsidRPr="00375127">
              <w:rPr>
                <w:color w:val="000000"/>
              </w:rPr>
              <w:t>путівкою</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706D7" w:rsidRPr="00375127" w:rsidRDefault="00F706D7" w:rsidP="002A5CB5">
            <w:pPr>
              <w:pStyle w:val="rvps2"/>
              <w:shd w:val="clear" w:color="auto" w:fill="FFFFFF"/>
              <w:spacing w:before="0" w:beforeAutospacing="0" w:after="0" w:afterAutospacing="0"/>
              <w:jc w:val="both"/>
              <w:rPr>
                <w:lang w:val="uk-UA"/>
              </w:rPr>
            </w:pPr>
            <w:proofErr w:type="spellStart"/>
            <w:r w:rsidRPr="00375127">
              <w:rPr>
                <w:color w:val="000000"/>
              </w:rPr>
              <w:t>Взяття</w:t>
            </w:r>
            <w:proofErr w:type="spellEnd"/>
            <w:r w:rsidRPr="00375127">
              <w:rPr>
                <w:color w:val="000000"/>
              </w:rPr>
              <w:t xml:space="preserve"> на </w:t>
            </w:r>
            <w:proofErr w:type="spellStart"/>
            <w:r w:rsidRPr="00375127">
              <w:rPr>
                <w:color w:val="000000"/>
              </w:rPr>
              <w:t>облік</w:t>
            </w:r>
            <w:proofErr w:type="spellEnd"/>
            <w:r w:rsidRPr="00375127">
              <w:rPr>
                <w:color w:val="000000"/>
              </w:rPr>
              <w:t xml:space="preserve"> для </w:t>
            </w:r>
            <w:proofErr w:type="spellStart"/>
            <w:r w:rsidRPr="00375127">
              <w:rPr>
                <w:color w:val="000000"/>
              </w:rPr>
              <w:t>забезпечення</w:t>
            </w:r>
            <w:proofErr w:type="spellEnd"/>
            <w:r w:rsidRPr="00375127">
              <w:rPr>
                <w:color w:val="000000"/>
              </w:rPr>
              <w:t xml:space="preserve"> санаторно-курортною </w:t>
            </w:r>
            <w:proofErr w:type="spellStart"/>
            <w:r w:rsidRPr="00375127">
              <w:rPr>
                <w:color w:val="000000"/>
              </w:rPr>
              <w:t>путівкою</w:t>
            </w:r>
            <w:proofErr w:type="spellEnd"/>
            <w:r w:rsidRPr="00375127">
              <w:rPr>
                <w:color w:val="000000"/>
              </w:rPr>
              <w:t xml:space="preserve"> / </w:t>
            </w:r>
            <w:proofErr w:type="spellStart"/>
            <w:r w:rsidRPr="00375127">
              <w:rPr>
                <w:color w:val="000000"/>
              </w:rPr>
              <w:t>відмова</w:t>
            </w:r>
            <w:proofErr w:type="spellEnd"/>
            <w:r w:rsidRPr="00375127">
              <w:rPr>
                <w:color w:val="000000"/>
              </w:rPr>
              <w:t xml:space="preserve"> </w:t>
            </w:r>
            <w:proofErr w:type="spellStart"/>
            <w:r w:rsidRPr="00375127">
              <w:rPr>
                <w:color w:val="000000"/>
              </w:rPr>
              <w:t>щодо</w:t>
            </w:r>
            <w:proofErr w:type="spellEnd"/>
            <w:r w:rsidRPr="00375127">
              <w:rPr>
                <w:color w:val="000000"/>
              </w:rPr>
              <w:t xml:space="preserve"> </w:t>
            </w:r>
            <w:proofErr w:type="spellStart"/>
            <w:r w:rsidRPr="00375127">
              <w:rPr>
                <w:color w:val="000000"/>
              </w:rPr>
              <w:t>взяття</w:t>
            </w:r>
            <w:proofErr w:type="spellEnd"/>
            <w:r w:rsidRPr="00375127">
              <w:rPr>
                <w:color w:val="000000"/>
              </w:rPr>
              <w:t xml:space="preserve"> на </w:t>
            </w:r>
            <w:proofErr w:type="spellStart"/>
            <w:r w:rsidRPr="00375127">
              <w:rPr>
                <w:color w:val="000000"/>
              </w:rPr>
              <w:t>облік</w:t>
            </w:r>
            <w:proofErr w:type="spellEnd"/>
            <w:r w:rsidRPr="00375127">
              <w:rPr>
                <w:color w:val="000000"/>
              </w:rPr>
              <w:t xml:space="preserve"> для </w:t>
            </w:r>
            <w:proofErr w:type="spellStart"/>
            <w:r w:rsidRPr="00375127">
              <w:rPr>
                <w:color w:val="000000"/>
              </w:rPr>
              <w:t>забезпечення</w:t>
            </w:r>
            <w:proofErr w:type="spellEnd"/>
            <w:r w:rsidRPr="00375127">
              <w:rPr>
                <w:color w:val="000000"/>
              </w:rPr>
              <w:t xml:space="preserve"> санаторно-курортною </w:t>
            </w:r>
            <w:proofErr w:type="spellStart"/>
            <w:r w:rsidRPr="00375127">
              <w:rPr>
                <w:color w:val="000000"/>
              </w:rPr>
              <w:t>путівкою</w:t>
            </w:r>
            <w:proofErr w:type="spellEnd"/>
          </w:p>
        </w:tc>
      </w:tr>
      <w:tr w:rsidR="00F706D7" w:rsidRPr="00375127" w:rsidTr="002A5CB5">
        <w:tc>
          <w:tcPr>
            <w:tcW w:w="588" w:type="dxa"/>
            <w:tcBorders>
              <w:top w:val="single" w:sz="4" w:space="0" w:color="000000"/>
              <w:left w:val="single" w:sz="4" w:space="0" w:color="000000"/>
              <w:bottom w:val="single" w:sz="4" w:space="0" w:color="000000"/>
            </w:tcBorders>
            <w:shd w:val="clear" w:color="auto" w:fill="auto"/>
          </w:tcPr>
          <w:p w:rsidR="00F706D7" w:rsidRPr="00375127" w:rsidRDefault="00F706D7" w:rsidP="002A5CB5">
            <w:pPr>
              <w:snapToGrid w:val="0"/>
              <w:jc w:val="both"/>
              <w:rPr>
                <w:spacing w:val="5"/>
              </w:rPr>
            </w:pPr>
            <w:r w:rsidRPr="00375127">
              <w:rPr>
                <w:spacing w:val="5"/>
              </w:rPr>
              <w:t>9.</w:t>
            </w:r>
          </w:p>
        </w:tc>
        <w:tc>
          <w:tcPr>
            <w:tcW w:w="2355" w:type="dxa"/>
            <w:tcBorders>
              <w:top w:val="single" w:sz="4" w:space="0" w:color="000000"/>
              <w:left w:val="single" w:sz="4" w:space="0" w:color="000000"/>
              <w:bottom w:val="single" w:sz="4" w:space="0" w:color="000000"/>
            </w:tcBorders>
            <w:shd w:val="clear" w:color="auto" w:fill="auto"/>
          </w:tcPr>
          <w:p w:rsidR="00F706D7" w:rsidRPr="00375127" w:rsidRDefault="00F706D7" w:rsidP="002A5CB5">
            <w:pPr>
              <w:snapToGrid w:val="0"/>
              <w:jc w:val="both"/>
              <w:rPr>
                <w:spacing w:val="5"/>
              </w:rPr>
            </w:pPr>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r w:rsidRPr="00375127">
              <w:t xml:space="preserve"> у </w:t>
            </w:r>
            <w:proofErr w:type="spellStart"/>
            <w:r w:rsidRPr="00375127">
              <w:t>наданні</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6D7" w:rsidRPr="00375127" w:rsidRDefault="00F706D7" w:rsidP="002A5CB5">
            <w:pPr>
              <w:pStyle w:val="rvps2"/>
              <w:shd w:val="clear" w:color="auto" w:fill="FFFFFF"/>
              <w:spacing w:before="0" w:beforeAutospacing="0" w:after="0" w:afterAutospacing="0"/>
              <w:jc w:val="both"/>
              <w:rPr>
                <w:lang w:val="uk-UA"/>
              </w:rPr>
            </w:pPr>
            <w:r w:rsidRPr="00375127">
              <w:rPr>
                <w:lang w:val="uk-UA"/>
              </w:rPr>
              <w:t>1.</w:t>
            </w:r>
            <w:proofErr w:type="spellStart"/>
            <w:r w:rsidRPr="00375127">
              <w:t>Подання</w:t>
            </w:r>
            <w:proofErr w:type="spellEnd"/>
            <w:r w:rsidRPr="00375127">
              <w:t xml:space="preserve"> </w:t>
            </w:r>
            <w:proofErr w:type="spellStart"/>
            <w:r w:rsidRPr="00375127">
              <w:t>неповного</w:t>
            </w:r>
            <w:proofErr w:type="spellEnd"/>
            <w:r w:rsidRPr="00375127">
              <w:t xml:space="preserve"> та/</w:t>
            </w:r>
            <w:proofErr w:type="spellStart"/>
            <w:r w:rsidRPr="00375127">
              <w:t>або</w:t>
            </w:r>
            <w:proofErr w:type="spellEnd"/>
            <w:r w:rsidRPr="00375127">
              <w:t xml:space="preserve"> </w:t>
            </w:r>
            <w:proofErr w:type="spellStart"/>
            <w:r w:rsidRPr="00375127">
              <w:t>неналежно</w:t>
            </w:r>
            <w:proofErr w:type="spellEnd"/>
            <w:r w:rsidRPr="00375127">
              <w:t xml:space="preserve"> </w:t>
            </w:r>
            <w:proofErr w:type="spellStart"/>
            <w:r w:rsidRPr="00375127">
              <w:t>оформленого</w:t>
            </w:r>
            <w:proofErr w:type="spellEnd"/>
            <w:r w:rsidRPr="00375127">
              <w:t xml:space="preserve"> пакету </w:t>
            </w:r>
            <w:proofErr w:type="spellStart"/>
            <w:r w:rsidRPr="00375127">
              <w:t>документів</w:t>
            </w:r>
            <w:proofErr w:type="spellEnd"/>
            <w:r w:rsidRPr="00375127">
              <w:t xml:space="preserve">. </w:t>
            </w:r>
          </w:p>
          <w:p w:rsidR="00F706D7" w:rsidRPr="00375127" w:rsidRDefault="00F706D7" w:rsidP="002A5CB5">
            <w:pPr>
              <w:pStyle w:val="rvps2"/>
              <w:shd w:val="clear" w:color="auto" w:fill="FFFFFF"/>
              <w:spacing w:before="0" w:beforeAutospacing="0" w:after="0" w:afterAutospacing="0"/>
              <w:jc w:val="both"/>
              <w:rPr>
                <w:lang w:val="uk-UA"/>
              </w:rPr>
            </w:pPr>
            <w:r w:rsidRPr="00375127">
              <w:rPr>
                <w:lang w:val="uk-UA"/>
              </w:rPr>
              <w:t>2.</w:t>
            </w:r>
            <w:proofErr w:type="spellStart"/>
            <w:r w:rsidRPr="00375127">
              <w:t>Виявлення</w:t>
            </w:r>
            <w:proofErr w:type="spellEnd"/>
            <w:r w:rsidRPr="00375127">
              <w:t xml:space="preserve"> </w:t>
            </w:r>
            <w:proofErr w:type="spellStart"/>
            <w:r w:rsidRPr="00375127">
              <w:t>недостовірних</w:t>
            </w:r>
            <w:proofErr w:type="spellEnd"/>
            <w:r w:rsidRPr="00375127">
              <w:t xml:space="preserve"> </w:t>
            </w:r>
            <w:proofErr w:type="spellStart"/>
            <w:r w:rsidRPr="00375127">
              <w:t>відомостей</w:t>
            </w:r>
            <w:proofErr w:type="spellEnd"/>
            <w:r w:rsidRPr="00375127">
              <w:t xml:space="preserve"> у </w:t>
            </w:r>
            <w:proofErr w:type="spellStart"/>
            <w:r w:rsidRPr="00375127">
              <w:t>заяві</w:t>
            </w:r>
            <w:proofErr w:type="spellEnd"/>
            <w:r w:rsidRPr="00375127">
              <w:t xml:space="preserve"> </w:t>
            </w:r>
            <w:proofErr w:type="spellStart"/>
            <w:r w:rsidRPr="00375127">
              <w:t>або</w:t>
            </w:r>
            <w:proofErr w:type="spellEnd"/>
            <w:r w:rsidRPr="00375127">
              <w:t xml:space="preserve"> в документах, </w:t>
            </w:r>
            <w:proofErr w:type="spellStart"/>
            <w:r w:rsidRPr="00375127">
              <w:t>що</w:t>
            </w:r>
            <w:proofErr w:type="spellEnd"/>
            <w:r w:rsidRPr="00375127">
              <w:t xml:space="preserve"> </w:t>
            </w:r>
            <w:proofErr w:type="spellStart"/>
            <w:r w:rsidRPr="00375127">
              <w:t>додаються</w:t>
            </w:r>
            <w:proofErr w:type="spellEnd"/>
            <w:r w:rsidRPr="00375127">
              <w:t xml:space="preserve">. </w:t>
            </w:r>
          </w:p>
          <w:p w:rsidR="00F706D7" w:rsidRPr="00375127" w:rsidRDefault="00F706D7" w:rsidP="002A5CB5">
            <w:pPr>
              <w:pStyle w:val="rvps2"/>
              <w:shd w:val="clear" w:color="auto" w:fill="FFFFFF"/>
              <w:spacing w:before="0" w:beforeAutospacing="0" w:after="0" w:afterAutospacing="0"/>
              <w:jc w:val="both"/>
              <w:rPr>
                <w:lang w:val="uk-UA"/>
              </w:rPr>
            </w:pPr>
            <w:r w:rsidRPr="00375127">
              <w:rPr>
                <w:lang w:val="uk-UA"/>
              </w:rPr>
              <w:t xml:space="preserve">3. Якщо особа </w:t>
            </w:r>
            <w:proofErr w:type="spellStart"/>
            <w:r w:rsidRPr="00375127">
              <w:rPr>
                <w:shd w:val="clear" w:color="auto" w:fill="FFFFFF"/>
              </w:rPr>
              <w:t>ма</w:t>
            </w:r>
            <w:proofErr w:type="spellEnd"/>
            <w:r w:rsidRPr="00375127">
              <w:rPr>
                <w:shd w:val="clear" w:color="auto" w:fill="FFFFFF"/>
                <w:lang w:val="uk-UA"/>
              </w:rPr>
              <w:t>є</w:t>
            </w:r>
            <w:r w:rsidRPr="00375127">
              <w:rPr>
                <w:shd w:val="clear" w:color="auto" w:fill="FFFFFF"/>
              </w:rPr>
              <w:t xml:space="preserve"> право на </w:t>
            </w:r>
            <w:proofErr w:type="spellStart"/>
            <w:r w:rsidRPr="00375127">
              <w:rPr>
                <w:shd w:val="clear" w:color="auto" w:fill="FFFFFF"/>
              </w:rPr>
              <w:t>забезпечення</w:t>
            </w:r>
            <w:proofErr w:type="spellEnd"/>
            <w:r w:rsidRPr="00375127">
              <w:rPr>
                <w:shd w:val="clear" w:color="auto" w:fill="FFFFFF"/>
              </w:rPr>
              <w:t xml:space="preserve"> санаторно-</w:t>
            </w:r>
            <w:proofErr w:type="spellStart"/>
            <w:r w:rsidRPr="00375127">
              <w:rPr>
                <w:shd w:val="clear" w:color="auto" w:fill="FFFFFF"/>
              </w:rPr>
              <w:t>курортними</w:t>
            </w:r>
            <w:proofErr w:type="spellEnd"/>
            <w:r w:rsidRPr="00375127">
              <w:rPr>
                <w:shd w:val="clear" w:color="auto" w:fill="FFFFFF"/>
              </w:rPr>
              <w:t xml:space="preserve"> </w:t>
            </w:r>
            <w:proofErr w:type="spellStart"/>
            <w:r w:rsidRPr="00375127">
              <w:rPr>
                <w:shd w:val="clear" w:color="auto" w:fill="FFFFFF"/>
              </w:rPr>
              <w:t>путівками</w:t>
            </w:r>
            <w:proofErr w:type="spellEnd"/>
            <w:r w:rsidRPr="00375127">
              <w:rPr>
                <w:shd w:val="clear" w:color="auto" w:fill="FFFFFF"/>
              </w:rPr>
              <w:t xml:space="preserve"> </w:t>
            </w:r>
            <w:proofErr w:type="spellStart"/>
            <w:r w:rsidRPr="00375127">
              <w:rPr>
                <w:shd w:val="clear" w:color="auto" w:fill="FFFFFF"/>
              </w:rPr>
              <w:t>відповідно</w:t>
            </w:r>
            <w:proofErr w:type="spellEnd"/>
            <w:r w:rsidRPr="00375127">
              <w:rPr>
                <w:shd w:val="clear" w:color="auto" w:fill="FFFFFF"/>
              </w:rPr>
              <w:t xml:space="preserve"> до </w:t>
            </w:r>
            <w:hyperlink r:id="rId9" w:anchor="n11" w:tgtFrame="_blank" w:history="1">
              <w:r w:rsidRPr="00375127">
                <w:rPr>
                  <w:rStyle w:val="a4"/>
                  <w:shd w:val="clear" w:color="auto" w:fill="FFFFFF"/>
                </w:rPr>
                <w:t xml:space="preserve">Порядку </w:t>
              </w:r>
              <w:proofErr w:type="spellStart"/>
              <w:r w:rsidRPr="00375127">
                <w:rPr>
                  <w:rStyle w:val="a4"/>
                  <w:shd w:val="clear" w:color="auto" w:fill="FFFFFF"/>
                </w:rPr>
                <w:t>забезпечення</w:t>
              </w:r>
              <w:proofErr w:type="spellEnd"/>
              <w:r w:rsidRPr="00375127">
                <w:rPr>
                  <w:rStyle w:val="a4"/>
                  <w:shd w:val="clear" w:color="auto" w:fill="FFFFFF"/>
                </w:rPr>
                <w:t xml:space="preserve"> санаторно-</w:t>
              </w:r>
              <w:proofErr w:type="spellStart"/>
              <w:r w:rsidRPr="00375127">
                <w:rPr>
                  <w:rStyle w:val="a4"/>
                  <w:shd w:val="clear" w:color="auto" w:fill="FFFFFF"/>
                </w:rPr>
                <w:t>курортними</w:t>
              </w:r>
              <w:proofErr w:type="spellEnd"/>
              <w:r w:rsidRPr="00375127">
                <w:rPr>
                  <w:rStyle w:val="a4"/>
                  <w:shd w:val="clear" w:color="auto" w:fill="FFFFFF"/>
                </w:rPr>
                <w:t xml:space="preserve"> </w:t>
              </w:r>
              <w:proofErr w:type="spellStart"/>
              <w:r w:rsidRPr="00375127">
                <w:rPr>
                  <w:rStyle w:val="a4"/>
                  <w:shd w:val="clear" w:color="auto" w:fill="FFFFFF"/>
                </w:rPr>
                <w:t>путівками</w:t>
              </w:r>
              <w:proofErr w:type="spellEnd"/>
              <w:r w:rsidRPr="00375127">
                <w:rPr>
                  <w:rStyle w:val="a4"/>
                  <w:shd w:val="clear" w:color="auto" w:fill="FFFFFF"/>
                </w:rPr>
                <w:t xml:space="preserve"> </w:t>
              </w:r>
              <w:proofErr w:type="spellStart"/>
              <w:r w:rsidRPr="00375127">
                <w:rPr>
                  <w:rStyle w:val="a4"/>
                  <w:shd w:val="clear" w:color="auto" w:fill="FFFFFF"/>
                </w:rPr>
                <w:t>деяких</w:t>
              </w:r>
              <w:proofErr w:type="spellEnd"/>
              <w:r w:rsidRPr="00375127">
                <w:rPr>
                  <w:rStyle w:val="a4"/>
                  <w:shd w:val="clear" w:color="auto" w:fill="FFFFFF"/>
                </w:rPr>
                <w:t xml:space="preserve"> </w:t>
              </w:r>
              <w:proofErr w:type="spellStart"/>
              <w:r w:rsidRPr="00375127">
                <w:rPr>
                  <w:rStyle w:val="a4"/>
                  <w:shd w:val="clear" w:color="auto" w:fill="FFFFFF"/>
                </w:rPr>
                <w:t>категорій</w:t>
              </w:r>
              <w:proofErr w:type="spellEnd"/>
              <w:r w:rsidRPr="00375127">
                <w:rPr>
                  <w:rStyle w:val="a4"/>
                  <w:shd w:val="clear" w:color="auto" w:fill="FFFFFF"/>
                </w:rPr>
                <w:t xml:space="preserve"> </w:t>
              </w:r>
              <w:proofErr w:type="spellStart"/>
              <w:r w:rsidRPr="00375127">
                <w:rPr>
                  <w:rStyle w:val="a4"/>
                  <w:shd w:val="clear" w:color="auto" w:fill="FFFFFF"/>
                </w:rPr>
                <w:t>громадян</w:t>
              </w:r>
              <w:proofErr w:type="spellEnd"/>
              <w:r w:rsidRPr="00375127">
                <w:rPr>
                  <w:rStyle w:val="a4"/>
                  <w:shd w:val="clear" w:color="auto" w:fill="FFFFFF"/>
                </w:rPr>
                <w:t xml:space="preserve"> </w:t>
              </w:r>
              <w:proofErr w:type="spellStart"/>
              <w:r w:rsidRPr="00375127">
                <w:rPr>
                  <w:rStyle w:val="a4"/>
                  <w:shd w:val="clear" w:color="auto" w:fill="FFFFFF"/>
                </w:rPr>
                <w:t>структурними</w:t>
              </w:r>
              <w:proofErr w:type="spellEnd"/>
              <w:r w:rsidRPr="00375127">
                <w:rPr>
                  <w:rStyle w:val="a4"/>
                  <w:shd w:val="clear" w:color="auto" w:fill="FFFFFF"/>
                </w:rPr>
                <w:t xml:space="preserve"> </w:t>
              </w:r>
              <w:proofErr w:type="spellStart"/>
              <w:r w:rsidRPr="00375127">
                <w:rPr>
                  <w:rStyle w:val="a4"/>
                  <w:shd w:val="clear" w:color="auto" w:fill="FFFFFF"/>
                </w:rPr>
                <w:t>підрозділами</w:t>
              </w:r>
              <w:proofErr w:type="spellEnd"/>
              <w:r w:rsidRPr="00375127">
                <w:rPr>
                  <w:rStyle w:val="a4"/>
                  <w:shd w:val="clear" w:color="auto" w:fill="FFFFFF"/>
                </w:rPr>
                <w:t xml:space="preserve"> з </w:t>
              </w:r>
              <w:proofErr w:type="spellStart"/>
              <w:r w:rsidRPr="00375127">
                <w:rPr>
                  <w:rStyle w:val="a4"/>
                  <w:shd w:val="clear" w:color="auto" w:fill="FFFFFF"/>
                </w:rPr>
                <w:t>питань</w:t>
              </w:r>
              <w:proofErr w:type="spellEnd"/>
              <w:r w:rsidRPr="00375127">
                <w:rPr>
                  <w:rStyle w:val="a4"/>
                  <w:shd w:val="clear" w:color="auto" w:fill="FFFFFF"/>
                </w:rPr>
                <w:t xml:space="preserve"> </w:t>
              </w:r>
              <w:proofErr w:type="spellStart"/>
              <w:r w:rsidRPr="00375127">
                <w:rPr>
                  <w:rStyle w:val="a4"/>
                  <w:shd w:val="clear" w:color="auto" w:fill="FFFFFF"/>
                </w:rPr>
                <w:t>соціального</w:t>
              </w:r>
              <w:proofErr w:type="spellEnd"/>
              <w:r w:rsidRPr="00375127">
                <w:rPr>
                  <w:rStyle w:val="a4"/>
                  <w:shd w:val="clear" w:color="auto" w:fill="FFFFFF"/>
                </w:rPr>
                <w:t xml:space="preserve"> </w:t>
              </w:r>
              <w:proofErr w:type="spellStart"/>
              <w:r w:rsidRPr="00375127">
                <w:rPr>
                  <w:rStyle w:val="a4"/>
                  <w:shd w:val="clear" w:color="auto" w:fill="FFFFFF"/>
                </w:rPr>
                <w:t>захисту</w:t>
              </w:r>
              <w:proofErr w:type="spellEnd"/>
              <w:r w:rsidRPr="00375127">
                <w:rPr>
                  <w:rStyle w:val="a4"/>
                  <w:shd w:val="clear" w:color="auto" w:fill="FFFFFF"/>
                </w:rPr>
                <w:t xml:space="preserve"> </w:t>
              </w:r>
              <w:proofErr w:type="spellStart"/>
              <w:r w:rsidRPr="00375127">
                <w:rPr>
                  <w:rStyle w:val="a4"/>
                  <w:shd w:val="clear" w:color="auto" w:fill="FFFFFF"/>
                </w:rPr>
                <w:t>населення</w:t>
              </w:r>
              <w:proofErr w:type="spellEnd"/>
              <w:r w:rsidRPr="00375127">
                <w:rPr>
                  <w:rStyle w:val="a4"/>
                  <w:shd w:val="clear" w:color="auto" w:fill="FFFFFF"/>
                </w:rPr>
                <w:t xml:space="preserve"> </w:t>
              </w:r>
              <w:proofErr w:type="spellStart"/>
              <w:r w:rsidRPr="00375127">
                <w:rPr>
                  <w:rStyle w:val="a4"/>
                  <w:shd w:val="clear" w:color="auto" w:fill="FFFFFF"/>
                </w:rPr>
                <w:t>районних</w:t>
              </w:r>
              <w:proofErr w:type="spellEnd"/>
              <w:r w:rsidRPr="00375127">
                <w:rPr>
                  <w:rStyle w:val="a4"/>
                  <w:shd w:val="clear" w:color="auto" w:fill="FFFFFF"/>
                </w:rPr>
                <w:t xml:space="preserve">, </w:t>
              </w:r>
              <w:proofErr w:type="spellStart"/>
              <w:r w:rsidRPr="00375127">
                <w:rPr>
                  <w:rStyle w:val="a4"/>
                  <w:shd w:val="clear" w:color="auto" w:fill="FFFFFF"/>
                </w:rPr>
                <w:t>районних</w:t>
              </w:r>
              <w:proofErr w:type="spellEnd"/>
              <w:r w:rsidRPr="00375127">
                <w:rPr>
                  <w:rStyle w:val="a4"/>
                  <w:shd w:val="clear" w:color="auto" w:fill="FFFFFF"/>
                </w:rPr>
                <w:t xml:space="preserve"> у м. </w:t>
              </w:r>
              <w:proofErr w:type="spellStart"/>
              <w:r w:rsidRPr="00375127">
                <w:rPr>
                  <w:rStyle w:val="a4"/>
                  <w:shd w:val="clear" w:color="auto" w:fill="FFFFFF"/>
                </w:rPr>
                <w:t>Києві</w:t>
              </w:r>
              <w:proofErr w:type="spellEnd"/>
              <w:r w:rsidRPr="00375127">
                <w:rPr>
                  <w:rStyle w:val="a4"/>
                  <w:shd w:val="clear" w:color="auto" w:fill="FFFFFF"/>
                </w:rPr>
                <w:t xml:space="preserve"> </w:t>
              </w:r>
              <w:proofErr w:type="spellStart"/>
              <w:r w:rsidRPr="00375127">
                <w:rPr>
                  <w:rStyle w:val="a4"/>
                  <w:shd w:val="clear" w:color="auto" w:fill="FFFFFF"/>
                </w:rPr>
                <w:t>держадміністрацій</w:t>
              </w:r>
              <w:proofErr w:type="spellEnd"/>
              <w:r w:rsidRPr="00375127">
                <w:rPr>
                  <w:rStyle w:val="a4"/>
                  <w:shd w:val="clear" w:color="auto" w:fill="FFFFFF"/>
                </w:rPr>
                <w:t xml:space="preserve">, </w:t>
              </w:r>
              <w:proofErr w:type="spellStart"/>
              <w:r w:rsidRPr="00375127">
                <w:rPr>
                  <w:rStyle w:val="a4"/>
                  <w:shd w:val="clear" w:color="auto" w:fill="FFFFFF"/>
                </w:rPr>
                <w:t>виконавчими</w:t>
              </w:r>
              <w:proofErr w:type="spellEnd"/>
              <w:r w:rsidRPr="00375127">
                <w:rPr>
                  <w:rStyle w:val="a4"/>
                  <w:shd w:val="clear" w:color="auto" w:fill="FFFFFF"/>
                </w:rPr>
                <w:t xml:space="preserve"> органами </w:t>
              </w:r>
              <w:proofErr w:type="spellStart"/>
              <w:r w:rsidRPr="00375127">
                <w:rPr>
                  <w:rStyle w:val="a4"/>
                  <w:shd w:val="clear" w:color="auto" w:fill="FFFFFF"/>
                </w:rPr>
                <w:t>міських</w:t>
              </w:r>
              <w:proofErr w:type="spellEnd"/>
              <w:r w:rsidRPr="00375127">
                <w:rPr>
                  <w:rStyle w:val="a4"/>
                  <w:shd w:val="clear" w:color="auto" w:fill="FFFFFF"/>
                </w:rPr>
                <w:t xml:space="preserve">, </w:t>
              </w:r>
              <w:proofErr w:type="spellStart"/>
              <w:r w:rsidRPr="00375127">
                <w:rPr>
                  <w:rStyle w:val="a4"/>
                  <w:shd w:val="clear" w:color="auto" w:fill="FFFFFF"/>
                </w:rPr>
                <w:t>районних</w:t>
              </w:r>
              <w:proofErr w:type="spellEnd"/>
              <w:r w:rsidRPr="00375127">
                <w:rPr>
                  <w:rStyle w:val="a4"/>
                  <w:shd w:val="clear" w:color="auto" w:fill="FFFFFF"/>
                </w:rPr>
                <w:t xml:space="preserve"> у </w:t>
              </w:r>
              <w:proofErr w:type="spellStart"/>
              <w:r w:rsidRPr="00375127">
                <w:rPr>
                  <w:rStyle w:val="a4"/>
                  <w:shd w:val="clear" w:color="auto" w:fill="FFFFFF"/>
                </w:rPr>
                <w:t>містах</w:t>
              </w:r>
              <w:proofErr w:type="spellEnd"/>
              <w:r w:rsidRPr="00375127">
                <w:rPr>
                  <w:rStyle w:val="a4"/>
                  <w:shd w:val="clear" w:color="auto" w:fill="FFFFFF"/>
                </w:rPr>
                <w:t xml:space="preserve"> (у </w:t>
              </w:r>
              <w:proofErr w:type="spellStart"/>
              <w:r w:rsidRPr="00375127">
                <w:rPr>
                  <w:rStyle w:val="a4"/>
                  <w:shd w:val="clear" w:color="auto" w:fill="FFFFFF"/>
                </w:rPr>
                <w:t>разі</w:t>
              </w:r>
              <w:proofErr w:type="spellEnd"/>
              <w:r w:rsidRPr="00375127">
                <w:rPr>
                  <w:rStyle w:val="a4"/>
                  <w:shd w:val="clear" w:color="auto" w:fill="FFFFFF"/>
                </w:rPr>
                <w:t xml:space="preserve"> </w:t>
              </w:r>
              <w:proofErr w:type="spellStart"/>
              <w:r w:rsidRPr="00375127">
                <w:rPr>
                  <w:rStyle w:val="a4"/>
                  <w:shd w:val="clear" w:color="auto" w:fill="FFFFFF"/>
                </w:rPr>
                <w:t>їх</w:t>
              </w:r>
              <w:proofErr w:type="spellEnd"/>
              <w:r w:rsidRPr="00375127">
                <w:rPr>
                  <w:rStyle w:val="a4"/>
                  <w:shd w:val="clear" w:color="auto" w:fill="FFFFFF"/>
                </w:rPr>
                <w:t xml:space="preserve"> </w:t>
              </w:r>
              <w:proofErr w:type="spellStart"/>
              <w:r w:rsidRPr="00375127">
                <w:rPr>
                  <w:rStyle w:val="a4"/>
                  <w:shd w:val="clear" w:color="auto" w:fill="FFFFFF"/>
                </w:rPr>
                <w:t>утворення</w:t>
              </w:r>
              <w:proofErr w:type="spellEnd"/>
              <w:r w:rsidRPr="00375127">
                <w:rPr>
                  <w:rStyle w:val="a4"/>
                  <w:shd w:val="clear" w:color="auto" w:fill="FFFFFF"/>
                </w:rPr>
                <w:t xml:space="preserve"> (</w:t>
              </w:r>
              <w:proofErr w:type="spellStart"/>
              <w:r w:rsidRPr="00375127">
                <w:rPr>
                  <w:rStyle w:val="a4"/>
                  <w:shd w:val="clear" w:color="auto" w:fill="FFFFFF"/>
                </w:rPr>
                <w:t>крім</w:t>
              </w:r>
              <w:proofErr w:type="spellEnd"/>
              <w:r w:rsidRPr="00375127">
                <w:rPr>
                  <w:rStyle w:val="a4"/>
                  <w:shd w:val="clear" w:color="auto" w:fill="FFFFFF"/>
                </w:rPr>
                <w:t xml:space="preserve"> м. </w:t>
              </w:r>
              <w:proofErr w:type="spellStart"/>
              <w:r w:rsidRPr="00375127">
                <w:rPr>
                  <w:rStyle w:val="a4"/>
                  <w:shd w:val="clear" w:color="auto" w:fill="FFFFFF"/>
                </w:rPr>
                <w:t>Києва</w:t>
              </w:r>
              <w:proofErr w:type="spellEnd"/>
              <w:r w:rsidRPr="00375127">
                <w:rPr>
                  <w:rStyle w:val="a4"/>
                  <w:shd w:val="clear" w:color="auto" w:fill="FFFFFF"/>
                </w:rPr>
                <w:t>) рад</w:t>
              </w:r>
            </w:hyperlink>
            <w:r w:rsidRPr="00375127">
              <w:rPr>
                <w:shd w:val="clear" w:color="auto" w:fill="FFFFFF"/>
              </w:rPr>
              <w:t xml:space="preserve">, </w:t>
            </w:r>
            <w:proofErr w:type="spellStart"/>
            <w:r w:rsidRPr="00375127">
              <w:rPr>
                <w:shd w:val="clear" w:color="auto" w:fill="FFFFFF"/>
              </w:rPr>
              <w:t>затвердженого</w:t>
            </w:r>
            <w:proofErr w:type="spellEnd"/>
            <w:r w:rsidRPr="00375127">
              <w:rPr>
                <w:shd w:val="clear" w:color="auto" w:fill="FFFFFF"/>
              </w:rPr>
              <w:t xml:space="preserve"> </w:t>
            </w:r>
            <w:proofErr w:type="spellStart"/>
            <w:r w:rsidRPr="00375127">
              <w:rPr>
                <w:shd w:val="clear" w:color="auto" w:fill="FFFFFF"/>
              </w:rPr>
              <w:t>постановою</w:t>
            </w:r>
            <w:proofErr w:type="spellEnd"/>
            <w:r w:rsidRPr="00375127">
              <w:rPr>
                <w:shd w:val="clear" w:color="auto" w:fill="FFFFFF"/>
              </w:rPr>
              <w:t xml:space="preserve"> </w:t>
            </w:r>
            <w:proofErr w:type="spellStart"/>
            <w:r w:rsidRPr="00375127">
              <w:rPr>
                <w:shd w:val="clear" w:color="auto" w:fill="FFFFFF"/>
              </w:rPr>
              <w:t>Кабінету</w:t>
            </w:r>
            <w:proofErr w:type="spellEnd"/>
            <w:r w:rsidRPr="00375127">
              <w:rPr>
                <w:shd w:val="clear" w:color="auto" w:fill="FFFFFF"/>
              </w:rPr>
              <w:t xml:space="preserve"> </w:t>
            </w:r>
            <w:proofErr w:type="spellStart"/>
            <w:r w:rsidRPr="00375127">
              <w:rPr>
                <w:shd w:val="clear" w:color="auto" w:fill="FFFFFF"/>
              </w:rPr>
              <w:t>Міністрів</w:t>
            </w:r>
            <w:proofErr w:type="spellEnd"/>
            <w:r w:rsidRPr="00375127">
              <w:rPr>
                <w:shd w:val="clear" w:color="auto" w:fill="FFFFFF"/>
              </w:rPr>
              <w:t xml:space="preserve"> </w:t>
            </w:r>
            <w:proofErr w:type="spellStart"/>
            <w:r w:rsidRPr="00375127">
              <w:rPr>
                <w:shd w:val="clear" w:color="auto" w:fill="FFFFFF"/>
              </w:rPr>
              <w:t>України</w:t>
            </w:r>
            <w:proofErr w:type="spellEnd"/>
            <w:r w:rsidRPr="00375127">
              <w:rPr>
                <w:shd w:val="clear" w:color="auto" w:fill="FFFFFF"/>
              </w:rPr>
              <w:t xml:space="preserve"> </w:t>
            </w:r>
            <w:proofErr w:type="spellStart"/>
            <w:r w:rsidRPr="00375127">
              <w:rPr>
                <w:shd w:val="clear" w:color="auto" w:fill="FFFFFF"/>
              </w:rPr>
              <w:t>від</w:t>
            </w:r>
            <w:proofErr w:type="spellEnd"/>
            <w:r w:rsidRPr="00375127">
              <w:rPr>
                <w:shd w:val="clear" w:color="auto" w:fill="FFFFFF"/>
              </w:rPr>
              <w:t xml:space="preserve"> 22 лютого 2006 р. № 187 (</w:t>
            </w:r>
            <w:proofErr w:type="spellStart"/>
            <w:r w:rsidRPr="00375127">
              <w:rPr>
                <w:shd w:val="clear" w:color="auto" w:fill="FFFFFF"/>
              </w:rPr>
              <w:t>Офіційний</w:t>
            </w:r>
            <w:proofErr w:type="spellEnd"/>
            <w:r w:rsidRPr="00375127">
              <w:rPr>
                <w:shd w:val="clear" w:color="auto" w:fill="FFFFFF"/>
              </w:rPr>
              <w:t xml:space="preserve"> </w:t>
            </w:r>
            <w:proofErr w:type="spellStart"/>
            <w:r w:rsidRPr="00375127">
              <w:rPr>
                <w:shd w:val="clear" w:color="auto" w:fill="FFFFFF"/>
              </w:rPr>
              <w:t>вісник</w:t>
            </w:r>
            <w:proofErr w:type="spellEnd"/>
            <w:r w:rsidRPr="00375127">
              <w:rPr>
                <w:shd w:val="clear" w:color="auto" w:fill="FFFFFF"/>
              </w:rPr>
              <w:t xml:space="preserve"> </w:t>
            </w:r>
            <w:proofErr w:type="spellStart"/>
            <w:r w:rsidRPr="00375127">
              <w:rPr>
                <w:shd w:val="clear" w:color="auto" w:fill="FFFFFF"/>
              </w:rPr>
              <w:t>України</w:t>
            </w:r>
            <w:proofErr w:type="spellEnd"/>
            <w:r w:rsidRPr="00375127">
              <w:rPr>
                <w:shd w:val="clear" w:color="auto" w:fill="FFFFFF"/>
              </w:rPr>
              <w:t>, 2006 р., № 8, ст. 444; 2018 р., № 68, ст. 2295), та </w:t>
            </w:r>
            <w:hyperlink r:id="rId10" w:tgtFrame="_blank" w:history="1">
              <w:r w:rsidRPr="00375127">
                <w:rPr>
                  <w:rStyle w:val="a4"/>
                  <w:shd w:val="clear" w:color="auto" w:fill="FFFFFF"/>
                </w:rPr>
                <w:t xml:space="preserve">Порядку </w:t>
              </w:r>
              <w:proofErr w:type="spellStart"/>
              <w:r w:rsidRPr="00375127">
                <w:rPr>
                  <w:rStyle w:val="a4"/>
                  <w:shd w:val="clear" w:color="auto" w:fill="FFFFFF"/>
                </w:rPr>
                <w:t>забезпечення</w:t>
              </w:r>
              <w:proofErr w:type="spellEnd"/>
              <w:r w:rsidRPr="00375127">
                <w:rPr>
                  <w:rStyle w:val="a4"/>
                  <w:shd w:val="clear" w:color="auto" w:fill="FFFFFF"/>
                </w:rPr>
                <w:t xml:space="preserve"> санаторно-</w:t>
              </w:r>
              <w:proofErr w:type="spellStart"/>
              <w:r w:rsidRPr="00375127">
                <w:rPr>
                  <w:rStyle w:val="a4"/>
                  <w:shd w:val="clear" w:color="auto" w:fill="FFFFFF"/>
                </w:rPr>
                <w:t>курортними</w:t>
              </w:r>
              <w:proofErr w:type="spellEnd"/>
              <w:r w:rsidRPr="00375127">
                <w:rPr>
                  <w:rStyle w:val="a4"/>
                  <w:shd w:val="clear" w:color="auto" w:fill="FFFFFF"/>
                </w:rPr>
                <w:t xml:space="preserve"> </w:t>
              </w:r>
              <w:proofErr w:type="spellStart"/>
              <w:r w:rsidRPr="00375127">
                <w:rPr>
                  <w:rStyle w:val="a4"/>
                  <w:shd w:val="clear" w:color="auto" w:fill="FFFFFF"/>
                </w:rPr>
                <w:t>путівками</w:t>
              </w:r>
              <w:proofErr w:type="spellEnd"/>
              <w:r w:rsidRPr="00375127">
                <w:rPr>
                  <w:rStyle w:val="a4"/>
                  <w:shd w:val="clear" w:color="auto" w:fill="FFFFFF"/>
                </w:rPr>
                <w:t xml:space="preserve"> до санаторно-</w:t>
              </w:r>
              <w:proofErr w:type="spellStart"/>
              <w:r w:rsidRPr="00375127">
                <w:rPr>
                  <w:rStyle w:val="a4"/>
                  <w:shd w:val="clear" w:color="auto" w:fill="FFFFFF"/>
                </w:rPr>
                <w:t>курортних</w:t>
              </w:r>
              <w:proofErr w:type="spellEnd"/>
              <w:r w:rsidRPr="00375127">
                <w:rPr>
                  <w:rStyle w:val="a4"/>
                  <w:shd w:val="clear" w:color="auto" w:fill="FFFFFF"/>
                </w:rPr>
                <w:t xml:space="preserve"> </w:t>
              </w:r>
              <w:proofErr w:type="spellStart"/>
              <w:r w:rsidRPr="00375127">
                <w:rPr>
                  <w:rStyle w:val="a4"/>
                  <w:shd w:val="clear" w:color="auto" w:fill="FFFFFF"/>
                </w:rPr>
                <w:t>закладів</w:t>
              </w:r>
              <w:proofErr w:type="spellEnd"/>
              <w:r w:rsidRPr="00375127">
                <w:rPr>
                  <w:rStyle w:val="a4"/>
                  <w:shd w:val="clear" w:color="auto" w:fill="FFFFFF"/>
                </w:rPr>
                <w:t xml:space="preserve"> </w:t>
              </w:r>
              <w:proofErr w:type="spellStart"/>
              <w:r w:rsidRPr="00375127">
                <w:rPr>
                  <w:rStyle w:val="a4"/>
                  <w:shd w:val="clear" w:color="auto" w:fill="FFFFFF"/>
                </w:rPr>
                <w:t>військовослужбовців</w:t>
              </w:r>
              <w:proofErr w:type="spellEnd"/>
              <w:r w:rsidRPr="00375127">
                <w:rPr>
                  <w:rStyle w:val="a4"/>
                  <w:shd w:val="clear" w:color="auto" w:fill="FFFFFF"/>
                </w:rPr>
                <w:t xml:space="preserve">, </w:t>
              </w:r>
              <w:proofErr w:type="spellStart"/>
              <w:r w:rsidRPr="00375127">
                <w:rPr>
                  <w:rStyle w:val="a4"/>
                  <w:shd w:val="clear" w:color="auto" w:fill="FFFFFF"/>
                </w:rPr>
                <w:t>ветеранів</w:t>
              </w:r>
              <w:proofErr w:type="spellEnd"/>
              <w:r w:rsidRPr="00375127">
                <w:rPr>
                  <w:rStyle w:val="a4"/>
                  <w:shd w:val="clear" w:color="auto" w:fill="FFFFFF"/>
                </w:rPr>
                <w:t xml:space="preserve"> </w:t>
              </w:r>
              <w:proofErr w:type="spellStart"/>
              <w:r w:rsidRPr="00375127">
                <w:rPr>
                  <w:rStyle w:val="a4"/>
                  <w:shd w:val="clear" w:color="auto" w:fill="FFFFFF"/>
                </w:rPr>
                <w:t>війни</w:t>
              </w:r>
              <w:proofErr w:type="spellEnd"/>
              <w:r w:rsidRPr="00375127">
                <w:rPr>
                  <w:rStyle w:val="a4"/>
                  <w:shd w:val="clear" w:color="auto" w:fill="FFFFFF"/>
                </w:rPr>
                <w:t xml:space="preserve">, </w:t>
              </w:r>
              <w:proofErr w:type="spellStart"/>
              <w:r w:rsidRPr="00375127">
                <w:rPr>
                  <w:rStyle w:val="a4"/>
                  <w:shd w:val="clear" w:color="auto" w:fill="FFFFFF"/>
                </w:rPr>
                <w:t>ветеранів</w:t>
              </w:r>
              <w:proofErr w:type="spellEnd"/>
              <w:r w:rsidRPr="00375127">
                <w:rPr>
                  <w:rStyle w:val="a4"/>
                  <w:shd w:val="clear" w:color="auto" w:fill="FFFFFF"/>
                </w:rPr>
                <w:t xml:space="preserve"> </w:t>
              </w:r>
              <w:proofErr w:type="spellStart"/>
              <w:r w:rsidRPr="00375127">
                <w:rPr>
                  <w:rStyle w:val="a4"/>
                  <w:shd w:val="clear" w:color="auto" w:fill="FFFFFF"/>
                </w:rPr>
                <w:t>військової</w:t>
              </w:r>
              <w:proofErr w:type="spellEnd"/>
              <w:r w:rsidRPr="00375127">
                <w:rPr>
                  <w:rStyle w:val="a4"/>
                  <w:shd w:val="clear" w:color="auto" w:fill="FFFFFF"/>
                </w:rPr>
                <w:t xml:space="preserve"> </w:t>
              </w:r>
              <w:proofErr w:type="spellStart"/>
              <w:r w:rsidRPr="00375127">
                <w:rPr>
                  <w:rStyle w:val="a4"/>
                  <w:shd w:val="clear" w:color="auto" w:fill="FFFFFF"/>
                </w:rPr>
                <w:t>служби</w:t>
              </w:r>
              <w:proofErr w:type="spellEnd"/>
              <w:r w:rsidRPr="00375127">
                <w:rPr>
                  <w:rStyle w:val="a4"/>
                  <w:shd w:val="clear" w:color="auto" w:fill="FFFFFF"/>
                </w:rPr>
                <w:t xml:space="preserve">, </w:t>
              </w:r>
              <w:proofErr w:type="spellStart"/>
              <w:r w:rsidRPr="00375127">
                <w:rPr>
                  <w:rStyle w:val="a4"/>
                  <w:shd w:val="clear" w:color="auto" w:fill="FFFFFF"/>
                </w:rPr>
                <w:t>органів</w:t>
              </w:r>
              <w:proofErr w:type="spellEnd"/>
              <w:r w:rsidRPr="00375127">
                <w:rPr>
                  <w:rStyle w:val="a4"/>
                  <w:shd w:val="clear" w:color="auto" w:fill="FFFFFF"/>
                </w:rPr>
                <w:t xml:space="preserve"> </w:t>
              </w:r>
              <w:proofErr w:type="spellStart"/>
              <w:r w:rsidRPr="00375127">
                <w:rPr>
                  <w:rStyle w:val="a4"/>
                  <w:shd w:val="clear" w:color="auto" w:fill="FFFFFF"/>
                </w:rPr>
                <w:t>внутрішніх</w:t>
              </w:r>
              <w:proofErr w:type="spellEnd"/>
              <w:r w:rsidRPr="00375127">
                <w:rPr>
                  <w:rStyle w:val="a4"/>
                  <w:shd w:val="clear" w:color="auto" w:fill="FFFFFF"/>
                </w:rPr>
                <w:t xml:space="preserve"> справ та </w:t>
              </w:r>
              <w:proofErr w:type="spellStart"/>
              <w:r w:rsidRPr="00375127">
                <w:rPr>
                  <w:rStyle w:val="a4"/>
                  <w:shd w:val="clear" w:color="auto" w:fill="FFFFFF"/>
                </w:rPr>
                <w:t>деяких</w:t>
              </w:r>
              <w:proofErr w:type="spellEnd"/>
              <w:r w:rsidRPr="00375127">
                <w:rPr>
                  <w:rStyle w:val="a4"/>
                  <w:shd w:val="clear" w:color="auto" w:fill="FFFFFF"/>
                </w:rPr>
                <w:t xml:space="preserve"> </w:t>
              </w:r>
              <w:proofErr w:type="spellStart"/>
              <w:r w:rsidRPr="00375127">
                <w:rPr>
                  <w:rStyle w:val="a4"/>
                  <w:shd w:val="clear" w:color="auto" w:fill="FFFFFF"/>
                </w:rPr>
                <w:t>інших</w:t>
              </w:r>
              <w:proofErr w:type="spellEnd"/>
              <w:r w:rsidRPr="00375127">
                <w:rPr>
                  <w:rStyle w:val="a4"/>
                  <w:shd w:val="clear" w:color="auto" w:fill="FFFFFF"/>
                </w:rPr>
                <w:t xml:space="preserve"> </w:t>
              </w:r>
              <w:proofErr w:type="spellStart"/>
              <w:r w:rsidRPr="00375127">
                <w:rPr>
                  <w:rStyle w:val="a4"/>
                  <w:shd w:val="clear" w:color="auto" w:fill="FFFFFF"/>
                </w:rPr>
                <w:t>категорій</w:t>
              </w:r>
              <w:proofErr w:type="spellEnd"/>
              <w:r w:rsidRPr="00375127">
                <w:rPr>
                  <w:rStyle w:val="a4"/>
                  <w:shd w:val="clear" w:color="auto" w:fill="FFFFFF"/>
                </w:rPr>
                <w:t xml:space="preserve"> </w:t>
              </w:r>
              <w:proofErr w:type="spellStart"/>
              <w:r w:rsidRPr="00375127">
                <w:rPr>
                  <w:rStyle w:val="a4"/>
                  <w:shd w:val="clear" w:color="auto" w:fill="FFFFFF"/>
                </w:rPr>
                <w:t>осіб</w:t>
              </w:r>
              <w:proofErr w:type="spellEnd"/>
              <w:r w:rsidRPr="00375127">
                <w:rPr>
                  <w:rStyle w:val="a4"/>
                  <w:shd w:val="clear" w:color="auto" w:fill="FFFFFF"/>
                </w:rPr>
                <w:t xml:space="preserve"> і </w:t>
              </w:r>
              <w:proofErr w:type="spellStart"/>
              <w:r w:rsidRPr="00375127">
                <w:rPr>
                  <w:rStyle w:val="a4"/>
                  <w:shd w:val="clear" w:color="auto" w:fill="FFFFFF"/>
                </w:rPr>
                <w:t>членів</w:t>
              </w:r>
              <w:proofErr w:type="spellEnd"/>
              <w:r w:rsidRPr="00375127">
                <w:rPr>
                  <w:rStyle w:val="a4"/>
                  <w:shd w:val="clear" w:color="auto" w:fill="FFFFFF"/>
                </w:rPr>
                <w:t xml:space="preserve"> </w:t>
              </w:r>
              <w:proofErr w:type="spellStart"/>
              <w:r w:rsidRPr="00375127">
                <w:rPr>
                  <w:rStyle w:val="a4"/>
                  <w:shd w:val="clear" w:color="auto" w:fill="FFFFFF"/>
                </w:rPr>
                <w:t>їх</w:t>
              </w:r>
              <w:proofErr w:type="spellEnd"/>
              <w:r w:rsidRPr="00375127">
                <w:rPr>
                  <w:rStyle w:val="a4"/>
                  <w:shd w:val="clear" w:color="auto" w:fill="FFFFFF"/>
                </w:rPr>
                <w:t xml:space="preserve"> </w:t>
              </w:r>
              <w:proofErr w:type="spellStart"/>
              <w:r w:rsidRPr="00375127">
                <w:rPr>
                  <w:rStyle w:val="a4"/>
                  <w:shd w:val="clear" w:color="auto" w:fill="FFFFFF"/>
                </w:rPr>
                <w:t>сімей</w:t>
              </w:r>
              <w:proofErr w:type="spellEnd"/>
            </w:hyperlink>
            <w:r w:rsidRPr="00375127">
              <w:rPr>
                <w:shd w:val="clear" w:color="auto" w:fill="FFFFFF"/>
              </w:rPr>
              <w:t xml:space="preserve">, </w:t>
            </w:r>
            <w:proofErr w:type="spellStart"/>
            <w:r w:rsidRPr="00375127">
              <w:rPr>
                <w:shd w:val="clear" w:color="auto" w:fill="FFFFFF"/>
              </w:rPr>
              <w:t>затвердженого</w:t>
            </w:r>
            <w:proofErr w:type="spellEnd"/>
            <w:r w:rsidRPr="00375127">
              <w:rPr>
                <w:shd w:val="clear" w:color="auto" w:fill="FFFFFF"/>
              </w:rPr>
              <w:t xml:space="preserve"> </w:t>
            </w:r>
            <w:proofErr w:type="spellStart"/>
            <w:r w:rsidRPr="00375127">
              <w:rPr>
                <w:shd w:val="clear" w:color="auto" w:fill="FFFFFF"/>
              </w:rPr>
              <w:t>постановою</w:t>
            </w:r>
            <w:proofErr w:type="spellEnd"/>
            <w:r w:rsidRPr="00375127">
              <w:rPr>
                <w:shd w:val="clear" w:color="auto" w:fill="FFFFFF"/>
              </w:rPr>
              <w:t xml:space="preserve"> </w:t>
            </w:r>
            <w:proofErr w:type="spellStart"/>
            <w:r w:rsidRPr="00375127">
              <w:rPr>
                <w:shd w:val="clear" w:color="auto" w:fill="FFFFFF"/>
              </w:rPr>
              <w:t>Кабінету</w:t>
            </w:r>
            <w:proofErr w:type="spellEnd"/>
            <w:r w:rsidRPr="00375127">
              <w:rPr>
                <w:shd w:val="clear" w:color="auto" w:fill="FFFFFF"/>
              </w:rPr>
              <w:t xml:space="preserve"> </w:t>
            </w:r>
            <w:proofErr w:type="spellStart"/>
            <w:r w:rsidRPr="00375127">
              <w:rPr>
                <w:shd w:val="clear" w:color="auto" w:fill="FFFFFF"/>
              </w:rPr>
              <w:t>Міністрів</w:t>
            </w:r>
            <w:proofErr w:type="spellEnd"/>
            <w:r w:rsidRPr="00375127">
              <w:rPr>
                <w:shd w:val="clear" w:color="auto" w:fill="FFFFFF"/>
              </w:rPr>
              <w:t xml:space="preserve"> </w:t>
            </w:r>
            <w:proofErr w:type="spellStart"/>
            <w:r w:rsidRPr="00375127">
              <w:rPr>
                <w:shd w:val="clear" w:color="auto" w:fill="FFFFFF"/>
              </w:rPr>
              <w:t>України</w:t>
            </w:r>
            <w:proofErr w:type="spellEnd"/>
            <w:r w:rsidRPr="00375127">
              <w:rPr>
                <w:shd w:val="clear" w:color="auto" w:fill="FFFFFF"/>
              </w:rPr>
              <w:t xml:space="preserve"> </w:t>
            </w:r>
            <w:proofErr w:type="spellStart"/>
            <w:r w:rsidRPr="00375127">
              <w:rPr>
                <w:shd w:val="clear" w:color="auto" w:fill="FFFFFF"/>
              </w:rPr>
              <w:t>від</w:t>
            </w:r>
            <w:proofErr w:type="spellEnd"/>
            <w:r w:rsidRPr="00375127">
              <w:rPr>
                <w:shd w:val="clear" w:color="auto" w:fill="FFFFFF"/>
              </w:rPr>
              <w:t xml:space="preserve"> 27 </w:t>
            </w:r>
            <w:proofErr w:type="spellStart"/>
            <w:r w:rsidRPr="00375127">
              <w:rPr>
                <w:shd w:val="clear" w:color="auto" w:fill="FFFFFF"/>
              </w:rPr>
              <w:t>квітня</w:t>
            </w:r>
            <w:proofErr w:type="spellEnd"/>
            <w:r w:rsidRPr="00375127">
              <w:rPr>
                <w:shd w:val="clear" w:color="auto" w:fill="FFFFFF"/>
              </w:rPr>
              <w:t xml:space="preserve"> 2011 р. № 446 (</w:t>
            </w:r>
            <w:proofErr w:type="spellStart"/>
            <w:r w:rsidRPr="00375127">
              <w:rPr>
                <w:shd w:val="clear" w:color="auto" w:fill="FFFFFF"/>
              </w:rPr>
              <w:t>Офіційний</w:t>
            </w:r>
            <w:proofErr w:type="spellEnd"/>
            <w:r w:rsidRPr="00375127">
              <w:rPr>
                <w:shd w:val="clear" w:color="auto" w:fill="FFFFFF"/>
              </w:rPr>
              <w:t xml:space="preserve"> </w:t>
            </w:r>
            <w:proofErr w:type="spellStart"/>
            <w:r w:rsidRPr="00375127">
              <w:rPr>
                <w:shd w:val="clear" w:color="auto" w:fill="FFFFFF"/>
              </w:rPr>
              <w:t>вісник</w:t>
            </w:r>
            <w:proofErr w:type="spellEnd"/>
            <w:r w:rsidRPr="00375127">
              <w:rPr>
                <w:shd w:val="clear" w:color="auto" w:fill="FFFFFF"/>
              </w:rPr>
              <w:t xml:space="preserve"> </w:t>
            </w:r>
            <w:proofErr w:type="spellStart"/>
            <w:r w:rsidRPr="00375127">
              <w:rPr>
                <w:shd w:val="clear" w:color="auto" w:fill="FFFFFF"/>
              </w:rPr>
              <w:t>України</w:t>
            </w:r>
            <w:proofErr w:type="spellEnd"/>
            <w:r w:rsidRPr="00375127">
              <w:rPr>
                <w:shd w:val="clear" w:color="auto" w:fill="FFFFFF"/>
              </w:rPr>
              <w:t>, 2011 р., № 32, ст. 1346).</w:t>
            </w:r>
          </w:p>
          <w:p w:rsidR="00F706D7" w:rsidRPr="00F95359" w:rsidRDefault="00F706D7" w:rsidP="002A5CB5">
            <w:pPr>
              <w:jc w:val="both"/>
              <w:rPr>
                <w:lang w:val="uk-UA"/>
              </w:rPr>
            </w:pPr>
          </w:p>
        </w:tc>
      </w:tr>
      <w:tr w:rsidR="00F706D7" w:rsidRPr="00375127" w:rsidTr="002A5CB5">
        <w:tc>
          <w:tcPr>
            <w:tcW w:w="588" w:type="dxa"/>
            <w:tcBorders>
              <w:top w:val="single" w:sz="4" w:space="0" w:color="000000"/>
              <w:left w:val="single" w:sz="4" w:space="0" w:color="000000"/>
              <w:bottom w:val="single" w:sz="4" w:space="0" w:color="000000"/>
            </w:tcBorders>
            <w:shd w:val="clear" w:color="auto" w:fill="auto"/>
          </w:tcPr>
          <w:p w:rsidR="00F706D7" w:rsidRPr="00375127" w:rsidRDefault="00F706D7" w:rsidP="002A5CB5">
            <w:pPr>
              <w:snapToGrid w:val="0"/>
              <w:jc w:val="center"/>
              <w:rPr>
                <w:spacing w:val="5"/>
              </w:rPr>
            </w:pPr>
            <w:r w:rsidRPr="00375127">
              <w:rPr>
                <w:spacing w:val="5"/>
              </w:rPr>
              <w:t>10</w:t>
            </w:r>
          </w:p>
        </w:tc>
        <w:tc>
          <w:tcPr>
            <w:tcW w:w="2355" w:type="dxa"/>
            <w:tcBorders>
              <w:top w:val="single" w:sz="4" w:space="0" w:color="000000"/>
              <w:left w:val="single" w:sz="4" w:space="0" w:color="000000"/>
              <w:bottom w:val="single" w:sz="4" w:space="0" w:color="000000"/>
            </w:tcBorders>
            <w:shd w:val="clear" w:color="auto" w:fill="auto"/>
          </w:tcPr>
          <w:p w:rsidR="00F706D7" w:rsidRPr="00375127" w:rsidRDefault="00F706D7" w:rsidP="002A5CB5">
            <w:proofErr w:type="spellStart"/>
            <w:r w:rsidRPr="00375127">
              <w:t>Способи</w:t>
            </w:r>
            <w:proofErr w:type="spellEnd"/>
            <w:r w:rsidRPr="00375127">
              <w:t xml:space="preserve"> </w:t>
            </w:r>
            <w:proofErr w:type="spellStart"/>
            <w:r w:rsidRPr="00375127">
              <w:t>отримання</w:t>
            </w:r>
            <w:proofErr w:type="spellEnd"/>
            <w:r w:rsidRPr="00375127">
              <w:t xml:space="preserve"> </w:t>
            </w:r>
            <w:proofErr w:type="spellStart"/>
            <w:r w:rsidRPr="00375127">
              <w:t>відповіді</w:t>
            </w:r>
            <w:proofErr w:type="spellEnd"/>
            <w:r w:rsidRPr="00375127">
              <w:t xml:space="preserve"> (результату)</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706D7" w:rsidRPr="00375127" w:rsidRDefault="00F706D7" w:rsidP="002A5CB5">
            <w:proofErr w:type="spellStart"/>
            <w:r w:rsidRPr="00375127">
              <w:t>Особисто</w:t>
            </w:r>
            <w:proofErr w:type="spellEnd"/>
            <w:r w:rsidRPr="00375127">
              <w:t xml:space="preserve">, за </w:t>
            </w:r>
            <w:proofErr w:type="spellStart"/>
            <w:r w:rsidRPr="00375127">
              <w:t>пред’явленням</w:t>
            </w:r>
            <w:proofErr w:type="spellEnd"/>
            <w:r w:rsidRPr="00375127">
              <w:t xml:space="preserve"> </w:t>
            </w:r>
            <w:proofErr w:type="spellStart"/>
            <w:r w:rsidRPr="00375127">
              <w:t>документів</w:t>
            </w:r>
            <w:proofErr w:type="spellEnd"/>
            <w:r w:rsidRPr="00375127">
              <w:t xml:space="preserve">, </w:t>
            </w:r>
            <w:proofErr w:type="spellStart"/>
            <w:r w:rsidRPr="00375127">
              <w:t>що</w:t>
            </w:r>
            <w:proofErr w:type="spellEnd"/>
            <w:r w:rsidRPr="00375127">
              <w:t xml:space="preserve"> </w:t>
            </w:r>
            <w:proofErr w:type="spellStart"/>
            <w:r w:rsidRPr="00375127">
              <w:t>посвідчують</w:t>
            </w:r>
            <w:proofErr w:type="spellEnd"/>
            <w:r w:rsidRPr="00375127">
              <w:t xml:space="preserve"> особу.</w:t>
            </w:r>
          </w:p>
        </w:tc>
      </w:tr>
      <w:tr w:rsidR="00F706D7" w:rsidRPr="00375127" w:rsidTr="002A5CB5">
        <w:tc>
          <w:tcPr>
            <w:tcW w:w="588" w:type="dxa"/>
            <w:tcBorders>
              <w:top w:val="single" w:sz="4" w:space="0" w:color="000000"/>
              <w:left w:val="single" w:sz="4" w:space="0" w:color="000000"/>
              <w:bottom w:val="single" w:sz="4" w:space="0" w:color="000000"/>
            </w:tcBorders>
            <w:shd w:val="clear" w:color="auto" w:fill="auto"/>
          </w:tcPr>
          <w:p w:rsidR="00F706D7" w:rsidRPr="00375127" w:rsidRDefault="00F706D7" w:rsidP="002A5CB5">
            <w:pPr>
              <w:snapToGrid w:val="0"/>
              <w:jc w:val="center"/>
              <w:rPr>
                <w:spacing w:val="5"/>
              </w:rPr>
            </w:pPr>
            <w:r w:rsidRPr="00375127">
              <w:rPr>
                <w:spacing w:val="5"/>
              </w:rPr>
              <w:t>11.</w:t>
            </w:r>
          </w:p>
        </w:tc>
        <w:tc>
          <w:tcPr>
            <w:tcW w:w="2355" w:type="dxa"/>
            <w:tcBorders>
              <w:top w:val="single" w:sz="4" w:space="0" w:color="000000"/>
              <w:left w:val="single" w:sz="4" w:space="0" w:color="000000"/>
              <w:bottom w:val="single" w:sz="4" w:space="0" w:color="000000"/>
            </w:tcBorders>
            <w:shd w:val="clear" w:color="auto" w:fill="auto"/>
          </w:tcPr>
          <w:p w:rsidR="00F706D7" w:rsidRPr="00375127" w:rsidRDefault="00F706D7" w:rsidP="002A5CB5">
            <w:proofErr w:type="spellStart"/>
            <w:r w:rsidRPr="00375127">
              <w:t>Акти</w:t>
            </w:r>
            <w:proofErr w:type="spellEnd"/>
            <w:r w:rsidRPr="00375127">
              <w:t xml:space="preserve"> </w:t>
            </w:r>
            <w:proofErr w:type="spellStart"/>
            <w:r w:rsidRPr="00375127">
              <w:t>законодавства</w:t>
            </w:r>
            <w:proofErr w:type="spellEnd"/>
            <w:r w:rsidRPr="00375127">
              <w:t xml:space="preserve">, </w:t>
            </w:r>
            <w:proofErr w:type="spellStart"/>
            <w:r w:rsidRPr="00375127">
              <w:t>що</w:t>
            </w:r>
            <w:proofErr w:type="spellEnd"/>
            <w:r w:rsidRPr="00375127">
              <w:t xml:space="preserve"> </w:t>
            </w:r>
            <w:proofErr w:type="spellStart"/>
            <w:r w:rsidRPr="00375127">
              <w:t>регулюють</w:t>
            </w:r>
            <w:proofErr w:type="spellEnd"/>
            <w:r w:rsidRPr="00375127">
              <w:t xml:space="preserve"> порядок та </w:t>
            </w:r>
            <w:proofErr w:type="spellStart"/>
            <w:r w:rsidRPr="00375127">
              <w:t>умови</w:t>
            </w:r>
            <w:proofErr w:type="spellEnd"/>
            <w:r w:rsidRPr="00375127">
              <w:t xml:space="preserve">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r w:rsidRPr="00375127">
              <w:t xml:space="preserve"> </w:t>
            </w:r>
          </w:p>
          <w:p w:rsidR="00F706D7" w:rsidRPr="00375127" w:rsidRDefault="00F706D7" w:rsidP="002A5CB5"/>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706D7" w:rsidRDefault="00F706D7" w:rsidP="002A5CB5">
            <w:pPr>
              <w:shd w:val="clear" w:color="auto" w:fill="FFFFFF"/>
              <w:ind w:right="450"/>
              <w:jc w:val="both"/>
              <w:rPr>
                <w:bCs/>
                <w:lang w:val="uk-UA"/>
              </w:rPr>
            </w:pPr>
            <w:r w:rsidRPr="00375127">
              <w:rPr>
                <w:bCs/>
              </w:rPr>
              <w:t xml:space="preserve">1.Постанова </w:t>
            </w:r>
            <w:proofErr w:type="spellStart"/>
            <w:r w:rsidRPr="00375127">
              <w:rPr>
                <w:bCs/>
              </w:rPr>
              <w:t>Кабінету</w:t>
            </w:r>
            <w:proofErr w:type="spellEnd"/>
            <w:r w:rsidRPr="00375127">
              <w:rPr>
                <w:bCs/>
              </w:rPr>
              <w:t xml:space="preserve"> </w:t>
            </w:r>
            <w:proofErr w:type="spellStart"/>
            <w:r w:rsidRPr="00375127">
              <w:rPr>
                <w:bCs/>
              </w:rPr>
              <w:t>Міністрів</w:t>
            </w:r>
            <w:proofErr w:type="spellEnd"/>
            <w:r w:rsidRPr="00375127">
              <w:rPr>
                <w:bCs/>
              </w:rPr>
              <w:t xml:space="preserve"> </w:t>
            </w:r>
            <w:proofErr w:type="spellStart"/>
            <w:r w:rsidRPr="00375127">
              <w:rPr>
                <w:bCs/>
              </w:rPr>
              <w:t>від</w:t>
            </w:r>
            <w:proofErr w:type="spellEnd"/>
            <w:r w:rsidRPr="00375127">
              <w:rPr>
                <w:bCs/>
              </w:rPr>
              <w:t xml:space="preserve"> 13.03.2015 р. № </w:t>
            </w:r>
            <w:proofErr w:type="gramStart"/>
            <w:r w:rsidRPr="00375127">
              <w:rPr>
                <w:bCs/>
              </w:rPr>
              <w:t>200  «</w:t>
            </w:r>
            <w:proofErr w:type="gramEnd"/>
            <w:r w:rsidRPr="00375127">
              <w:rPr>
                <w:bCs/>
              </w:rPr>
              <w:t xml:space="preserve">Про </w:t>
            </w:r>
            <w:proofErr w:type="spellStart"/>
            <w:r w:rsidRPr="00375127">
              <w:rPr>
                <w:bCs/>
              </w:rPr>
              <w:t>затвердження</w:t>
            </w:r>
            <w:proofErr w:type="spellEnd"/>
            <w:r w:rsidRPr="00375127">
              <w:rPr>
                <w:bCs/>
              </w:rPr>
              <w:t xml:space="preserve"> Порядку </w:t>
            </w:r>
            <w:proofErr w:type="spellStart"/>
            <w:r w:rsidRPr="00375127">
              <w:rPr>
                <w:bCs/>
              </w:rPr>
              <w:t>використання</w:t>
            </w:r>
            <w:proofErr w:type="spellEnd"/>
            <w:r w:rsidRPr="00375127">
              <w:rPr>
                <w:bCs/>
              </w:rPr>
              <w:t xml:space="preserve"> </w:t>
            </w:r>
            <w:proofErr w:type="spellStart"/>
            <w:r w:rsidRPr="00375127">
              <w:rPr>
                <w:bCs/>
              </w:rPr>
              <w:t>коштів</w:t>
            </w:r>
            <w:proofErr w:type="spellEnd"/>
            <w:r w:rsidRPr="00375127">
              <w:rPr>
                <w:bCs/>
              </w:rPr>
              <w:t xml:space="preserve">, </w:t>
            </w:r>
            <w:proofErr w:type="spellStart"/>
            <w:r w:rsidRPr="00375127">
              <w:rPr>
                <w:bCs/>
              </w:rPr>
              <w:t>передбачених</w:t>
            </w:r>
            <w:proofErr w:type="spellEnd"/>
            <w:r w:rsidRPr="00375127">
              <w:rPr>
                <w:bCs/>
              </w:rPr>
              <w:t xml:space="preserve"> у державному </w:t>
            </w:r>
            <w:proofErr w:type="spellStart"/>
            <w:r w:rsidRPr="00375127">
              <w:rPr>
                <w:bCs/>
              </w:rPr>
              <w:t>бюджеті</w:t>
            </w:r>
            <w:proofErr w:type="spellEnd"/>
            <w:r w:rsidRPr="00375127">
              <w:rPr>
                <w:bCs/>
              </w:rPr>
              <w:t xml:space="preserve"> на </w:t>
            </w:r>
            <w:proofErr w:type="spellStart"/>
            <w:r w:rsidRPr="00375127">
              <w:rPr>
                <w:bCs/>
              </w:rPr>
              <w:t>забезпечення</w:t>
            </w:r>
            <w:proofErr w:type="spellEnd"/>
            <w:r w:rsidRPr="00375127">
              <w:rPr>
                <w:bCs/>
              </w:rPr>
              <w:t xml:space="preserve"> </w:t>
            </w:r>
            <w:proofErr w:type="spellStart"/>
            <w:r w:rsidRPr="00375127">
              <w:rPr>
                <w:bCs/>
              </w:rPr>
              <w:t>постраждалих</w:t>
            </w:r>
            <w:proofErr w:type="spellEnd"/>
            <w:r w:rsidRPr="00375127">
              <w:rPr>
                <w:bCs/>
              </w:rPr>
              <w:t xml:space="preserve"> </w:t>
            </w:r>
            <w:proofErr w:type="spellStart"/>
            <w:r w:rsidRPr="00375127">
              <w:rPr>
                <w:bCs/>
              </w:rPr>
              <w:t>учасників</w:t>
            </w:r>
            <w:proofErr w:type="spellEnd"/>
            <w:r w:rsidRPr="00375127">
              <w:rPr>
                <w:bCs/>
              </w:rPr>
              <w:t xml:space="preserve"> </w:t>
            </w:r>
            <w:proofErr w:type="spellStart"/>
            <w:r w:rsidRPr="00375127">
              <w:rPr>
                <w:bCs/>
              </w:rPr>
              <w:t>Революції</w:t>
            </w:r>
            <w:proofErr w:type="spellEnd"/>
            <w:r w:rsidRPr="00375127">
              <w:rPr>
                <w:bCs/>
              </w:rPr>
              <w:t xml:space="preserve"> </w:t>
            </w:r>
            <w:proofErr w:type="spellStart"/>
            <w:r w:rsidRPr="00375127">
              <w:rPr>
                <w:bCs/>
              </w:rPr>
              <w:t>Гідності</w:t>
            </w:r>
            <w:proofErr w:type="spellEnd"/>
            <w:r w:rsidRPr="00375127">
              <w:rPr>
                <w:bCs/>
              </w:rPr>
              <w:t xml:space="preserve">, </w:t>
            </w:r>
            <w:proofErr w:type="spellStart"/>
            <w:r w:rsidRPr="00375127">
              <w:rPr>
                <w:bCs/>
              </w:rPr>
              <w:t>учасників</w:t>
            </w:r>
            <w:proofErr w:type="spellEnd"/>
            <w:r w:rsidRPr="00375127">
              <w:rPr>
                <w:bCs/>
              </w:rPr>
              <w:t xml:space="preserve"> </w:t>
            </w:r>
            <w:proofErr w:type="spellStart"/>
            <w:r w:rsidRPr="00375127">
              <w:rPr>
                <w:bCs/>
              </w:rPr>
              <w:t>антитерористичної</w:t>
            </w:r>
            <w:proofErr w:type="spellEnd"/>
            <w:r w:rsidRPr="00375127">
              <w:rPr>
                <w:bCs/>
              </w:rPr>
              <w:t xml:space="preserve"> </w:t>
            </w:r>
            <w:proofErr w:type="spellStart"/>
            <w:r w:rsidRPr="00375127">
              <w:rPr>
                <w:bCs/>
              </w:rPr>
              <w:t>операції</w:t>
            </w:r>
            <w:proofErr w:type="spellEnd"/>
            <w:r w:rsidRPr="00375127">
              <w:rPr>
                <w:bCs/>
              </w:rPr>
              <w:t xml:space="preserve"> та </w:t>
            </w:r>
            <w:proofErr w:type="spellStart"/>
            <w:r w:rsidRPr="00375127">
              <w:rPr>
                <w:bCs/>
              </w:rPr>
              <w:t>осіб</w:t>
            </w:r>
            <w:proofErr w:type="spellEnd"/>
            <w:r w:rsidRPr="00375127">
              <w:rPr>
                <w:bCs/>
              </w:rPr>
              <w:t xml:space="preserve">, </w:t>
            </w:r>
            <w:proofErr w:type="spellStart"/>
            <w:r w:rsidRPr="00375127">
              <w:rPr>
                <w:bCs/>
              </w:rPr>
              <w:t>які</w:t>
            </w:r>
            <w:proofErr w:type="spellEnd"/>
            <w:r w:rsidRPr="00375127">
              <w:rPr>
                <w:bCs/>
              </w:rPr>
              <w:t xml:space="preserve"> </w:t>
            </w:r>
            <w:proofErr w:type="spellStart"/>
            <w:r w:rsidRPr="00375127">
              <w:rPr>
                <w:bCs/>
              </w:rPr>
              <w:t>здійснювали</w:t>
            </w:r>
            <w:proofErr w:type="spellEnd"/>
            <w:r w:rsidRPr="00375127">
              <w:rPr>
                <w:bCs/>
              </w:rPr>
              <w:t xml:space="preserve"> заходи </w:t>
            </w:r>
            <w:proofErr w:type="spellStart"/>
            <w:r w:rsidRPr="00375127">
              <w:rPr>
                <w:bCs/>
              </w:rPr>
              <w:t>із</w:t>
            </w:r>
            <w:proofErr w:type="spellEnd"/>
            <w:r w:rsidRPr="00375127">
              <w:rPr>
                <w:bCs/>
              </w:rPr>
              <w:t xml:space="preserve"> </w:t>
            </w:r>
            <w:proofErr w:type="spellStart"/>
            <w:r w:rsidRPr="00375127">
              <w:rPr>
                <w:bCs/>
              </w:rPr>
              <w:t>забезпечення</w:t>
            </w:r>
            <w:proofErr w:type="spellEnd"/>
            <w:r w:rsidRPr="00375127">
              <w:rPr>
                <w:bCs/>
              </w:rPr>
              <w:t xml:space="preserve"> </w:t>
            </w:r>
            <w:proofErr w:type="spellStart"/>
            <w:r w:rsidRPr="00375127">
              <w:rPr>
                <w:bCs/>
              </w:rPr>
              <w:t>національної</w:t>
            </w:r>
            <w:proofErr w:type="spellEnd"/>
            <w:r w:rsidRPr="00375127">
              <w:rPr>
                <w:bCs/>
              </w:rPr>
              <w:t xml:space="preserve"> </w:t>
            </w:r>
            <w:proofErr w:type="spellStart"/>
            <w:r w:rsidRPr="00375127">
              <w:rPr>
                <w:bCs/>
              </w:rPr>
              <w:t>безпеки</w:t>
            </w:r>
            <w:proofErr w:type="spellEnd"/>
            <w:r w:rsidRPr="00375127">
              <w:rPr>
                <w:bCs/>
              </w:rPr>
              <w:t xml:space="preserve"> і оборони, </w:t>
            </w:r>
            <w:proofErr w:type="spellStart"/>
            <w:r w:rsidRPr="00375127">
              <w:rPr>
                <w:bCs/>
              </w:rPr>
              <w:t>відсічі</w:t>
            </w:r>
            <w:proofErr w:type="spellEnd"/>
            <w:r w:rsidRPr="00375127">
              <w:rPr>
                <w:bCs/>
              </w:rPr>
              <w:t xml:space="preserve"> і </w:t>
            </w:r>
            <w:proofErr w:type="spellStart"/>
            <w:r w:rsidRPr="00375127">
              <w:rPr>
                <w:bCs/>
              </w:rPr>
              <w:t>стримування</w:t>
            </w:r>
            <w:proofErr w:type="spellEnd"/>
            <w:r w:rsidRPr="00375127">
              <w:rPr>
                <w:bCs/>
              </w:rPr>
              <w:t xml:space="preserve"> </w:t>
            </w:r>
            <w:proofErr w:type="spellStart"/>
            <w:r w:rsidRPr="00375127">
              <w:rPr>
                <w:bCs/>
              </w:rPr>
              <w:t>збройної</w:t>
            </w:r>
            <w:proofErr w:type="spellEnd"/>
            <w:r w:rsidRPr="00375127">
              <w:rPr>
                <w:bCs/>
              </w:rPr>
              <w:t xml:space="preserve"> </w:t>
            </w:r>
            <w:proofErr w:type="spellStart"/>
            <w:r w:rsidRPr="00375127">
              <w:rPr>
                <w:bCs/>
              </w:rPr>
              <w:t>агресії</w:t>
            </w:r>
            <w:proofErr w:type="spellEnd"/>
            <w:r w:rsidRPr="00375127">
              <w:rPr>
                <w:bCs/>
              </w:rPr>
              <w:t xml:space="preserve"> </w:t>
            </w:r>
            <w:proofErr w:type="spellStart"/>
            <w:r w:rsidRPr="00375127">
              <w:rPr>
                <w:bCs/>
              </w:rPr>
              <w:t>російської</w:t>
            </w:r>
            <w:proofErr w:type="spellEnd"/>
            <w:r w:rsidRPr="00375127">
              <w:rPr>
                <w:bCs/>
              </w:rPr>
              <w:t xml:space="preserve"> </w:t>
            </w:r>
            <w:proofErr w:type="spellStart"/>
            <w:r w:rsidRPr="00375127">
              <w:rPr>
                <w:bCs/>
              </w:rPr>
              <w:t>федерації</w:t>
            </w:r>
            <w:proofErr w:type="spellEnd"/>
            <w:r w:rsidRPr="00375127">
              <w:rPr>
                <w:bCs/>
              </w:rPr>
              <w:t xml:space="preserve"> у </w:t>
            </w:r>
            <w:proofErr w:type="spellStart"/>
            <w:r w:rsidRPr="00375127">
              <w:rPr>
                <w:bCs/>
              </w:rPr>
              <w:t>Донецькій</w:t>
            </w:r>
            <w:proofErr w:type="spellEnd"/>
            <w:r w:rsidRPr="00375127">
              <w:rPr>
                <w:bCs/>
              </w:rPr>
              <w:t xml:space="preserve"> та </w:t>
            </w:r>
            <w:proofErr w:type="spellStart"/>
            <w:r w:rsidRPr="00375127">
              <w:rPr>
                <w:bCs/>
              </w:rPr>
              <w:t>Луганській</w:t>
            </w:r>
            <w:proofErr w:type="spellEnd"/>
            <w:r w:rsidRPr="00375127">
              <w:rPr>
                <w:bCs/>
              </w:rPr>
              <w:t xml:space="preserve"> областях санаторно-</w:t>
            </w:r>
            <w:proofErr w:type="spellStart"/>
            <w:r w:rsidRPr="00375127">
              <w:rPr>
                <w:bCs/>
              </w:rPr>
              <w:t>курортним</w:t>
            </w:r>
            <w:proofErr w:type="spellEnd"/>
            <w:r w:rsidRPr="00375127">
              <w:rPr>
                <w:bCs/>
              </w:rPr>
              <w:t xml:space="preserve"> </w:t>
            </w:r>
            <w:proofErr w:type="spellStart"/>
            <w:r w:rsidRPr="00375127">
              <w:rPr>
                <w:bCs/>
              </w:rPr>
              <w:t>лікуванням</w:t>
            </w:r>
            <w:proofErr w:type="spellEnd"/>
            <w:r w:rsidRPr="00375127">
              <w:rPr>
                <w:bCs/>
              </w:rPr>
              <w:t>».</w:t>
            </w:r>
          </w:p>
          <w:p w:rsidR="00F706D7" w:rsidRPr="00697C69" w:rsidRDefault="00F706D7" w:rsidP="002A5CB5">
            <w:pPr>
              <w:shd w:val="clear" w:color="auto" w:fill="FFFFFF"/>
              <w:ind w:right="450"/>
              <w:jc w:val="both"/>
              <w:rPr>
                <w:lang w:val="uk-UA"/>
              </w:rPr>
            </w:pPr>
          </w:p>
        </w:tc>
      </w:tr>
      <w:tr w:rsidR="00F706D7" w:rsidRPr="00682FC2" w:rsidTr="002A5CB5">
        <w:tc>
          <w:tcPr>
            <w:tcW w:w="588" w:type="dxa"/>
            <w:tcBorders>
              <w:top w:val="single" w:sz="4" w:space="0" w:color="000000"/>
              <w:left w:val="single" w:sz="4" w:space="0" w:color="000000"/>
              <w:bottom w:val="single" w:sz="4" w:space="0" w:color="000000"/>
            </w:tcBorders>
            <w:shd w:val="clear" w:color="auto" w:fill="auto"/>
          </w:tcPr>
          <w:p w:rsidR="00F706D7" w:rsidRPr="00F95359" w:rsidRDefault="00F706D7" w:rsidP="002A5CB5">
            <w:pPr>
              <w:snapToGrid w:val="0"/>
              <w:jc w:val="center"/>
              <w:rPr>
                <w:spacing w:val="5"/>
              </w:rPr>
            </w:pPr>
            <w:r w:rsidRPr="00F95359">
              <w:rPr>
                <w:spacing w:val="5"/>
              </w:rPr>
              <w:t>1</w:t>
            </w:r>
            <w:r>
              <w:rPr>
                <w:spacing w:val="5"/>
                <w:lang w:val="uk-UA"/>
              </w:rPr>
              <w:t>2</w:t>
            </w:r>
            <w:r w:rsidRPr="00F95359">
              <w:rPr>
                <w:spacing w:val="5"/>
              </w:rPr>
              <w:t>.</w:t>
            </w:r>
          </w:p>
        </w:tc>
        <w:tc>
          <w:tcPr>
            <w:tcW w:w="2355" w:type="dxa"/>
            <w:tcBorders>
              <w:top w:val="single" w:sz="4" w:space="0" w:color="000000"/>
              <w:left w:val="single" w:sz="4" w:space="0" w:color="000000"/>
              <w:bottom w:val="single" w:sz="4" w:space="0" w:color="000000"/>
            </w:tcBorders>
            <w:shd w:val="clear" w:color="auto" w:fill="auto"/>
          </w:tcPr>
          <w:p w:rsidR="00F706D7" w:rsidRPr="00F95359" w:rsidRDefault="00F706D7" w:rsidP="002A5CB5">
            <w:proofErr w:type="spellStart"/>
            <w:r w:rsidRPr="00F95359">
              <w:t>Оскарження</w:t>
            </w:r>
            <w:proofErr w:type="spellEnd"/>
            <w:r w:rsidRPr="00F95359">
              <w:t xml:space="preserve"> результату </w:t>
            </w:r>
            <w:proofErr w:type="spellStart"/>
            <w:r w:rsidRPr="00F95359">
              <w:t>надання</w:t>
            </w:r>
            <w:proofErr w:type="spellEnd"/>
            <w:r w:rsidRPr="00F95359">
              <w:t xml:space="preserve"> </w:t>
            </w:r>
            <w:proofErr w:type="spellStart"/>
            <w:r w:rsidRPr="00F95359">
              <w:t>послуг</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706D7" w:rsidRPr="00F95359" w:rsidRDefault="00F706D7" w:rsidP="002A5CB5">
            <w:pPr>
              <w:shd w:val="clear" w:color="auto" w:fill="FFFFFF"/>
              <w:ind w:right="450"/>
              <w:jc w:val="both"/>
              <w:rPr>
                <w:bCs/>
              </w:rPr>
            </w:pPr>
            <w:proofErr w:type="spellStart"/>
            <w:r w:rsidRPr="00F95359">
              <w:rPr>
                <w:bCs/>
              </w:rPr>
              <w:t>Дії</w:t>
            </w:r>
            <w:proofErr w:type="spellEnd"/>
            <w:r w:rsidRPr="00F95359">
              <w:rPr>
                <w:bCs/>
              </w:rPr>
              <w:t xml:space="preserve"> </w:t>
            </w:r>
            <w:proofErr w:type="spellStart"/>
            <w:r w:rsidRPr="00F95359">
              <w:rPr>
                <w:bCs/>
              </w:rPr>
              <w:t>або</w:t>
            </w:r>
            <w:proofErr w:type="spellEnd"/>
            <w:r w:rsidRPr="00F95359">
              <w:rPr>
                <w:bCs/>
              </w:rPr>
              <w:t xml:space="preserve"> </w:t>
            </w:r>
            <w:proofErr w:type="spellStart"/>
            <w:r w:rsidRPr="00F95359">
              <w:rPr>
                <w:bCs/>
              </w:rPr>
              <w:t>бездіяльністю</w:t>
            </w:r>
            <w:proofErr w:type="spellEnd"/>
            <w:r w:rsidRPr="00F95359">
              <w:rPr>
                <w:bCs/>
              </w:rPr>
              <w:t xml:space="preserve"> </w:t>
            </w:r>
            <w:proofErr w:type="spellStart"/>
            <w:r w:rsidRPr="00F95359">
              <w:rPr>
                <w:bCs/>
              </w:rPr>
              <w:t>надавача</w:t>
            </w:r>
            <w:proofErr w:type="spellEnd"/>
            <w:r w:rsidRPr="00F95359">
              <w:rPr>
                <w:bCs/>
              </w:rPr>
              <w:t xml:space="preserve"> </w:t>
            </w:r>
            <w:proofErr w:type="spellStart"/>
            <w:r w:rsidRPr="00F95359">
              <w:rPr>
                <w:bCs/>
              </w:rPr>
              <w:t>адміністративної</w:t>
            </w:r>
            <w:proofErr w:type="spellEnd"/>
            <w:r w:rsidRPr="00F95359">
              <w:rPr>
                <w:bCs/>
              </w:rPr>
              <w:t xml:space="preserve"> </w:t>
            </w:r>
            <w:proofErr w:type="spellStart"/>
            <w:r w:rsidRPr="00F95359">
              <w:rPr>
                <w:bCs/>
              </w:rPr>
              <w:t>послуги</w:t>
            </w:r>
            <w:proofErr w:type="spellEnd"/>
            <w:r w:rsidRPr="00F95359">
              <w:rPr>
                <w:bCs/>
              </w:rPr>
              <w:t xml:space="preserve"> </w:t>
            </w:r>
            <w:proofErr w:type="spellStart"/>
            <w:r w:rsidRPr="00F95359">
              <w:rPr>
                <w:bCs/>
              </w:rPr>
              <w:t>можуть</w:t>
            </w:r>
            <w:proofErr w:type="spellEnd"/>
            <w:r w:rsidRPr="00F95359">
              <w:rPr>
                <w:bCs/>
              </w:rPr>
              <w:t xml:space="preserve"> бути </w:t>
            </w:r>
            <w:proofErr w:type="spellStart"/>
            <w:r w:rsidRPr="00F95359">
              <w:rPr>
                <w:bCs/>
              </w:rPr>
              <w:t>оскаржені</w:t>
            </w:r>
            <w:proofErr w:type="spellEnd"/>
            <w:r w:rsidRPr="00F95359">
              <w:rPr>
                <w:bCs/>
              </w:rPr>
              <w:t xml:space="preserve"> </w:t>
            </w:r>
            <w:proofErr w:type="gramStart"/>
            <w:r w:rsidRPr="00F95359">
              <w:rPr>
                <w:bCs/>
              </w:rPr>
              <w:t>в порядку</w:t>
            </w:r>
            <w:proofErr w:type="gramEnd"/>
            <w:r w:rsidRPr="00F95359">
              <w:rPr>
                <w:bCs/>
              </w:rPr>
              <w:t xml:space="preserve">, </w:t>
            </w:r>
            <w:proofErr w:type="spellStart"/>
            <w:r w:rsidRPr="00F95359">
              <w:rPr>
                <w:bCs/>
              </w:rPr>
              <w:t>встановленому</w:t>
            </w:r>
            <w:proofErr w:type="spellEnd"/>
            <w:r w:rsidRPr="00F95359">
              <w:rPr>
                <w:bCs/>
              </w:rPr>
              <w:t xml:space="preserve"> Законом </w:t>
            </w:r>
            <w:proofErr w:type="spellStart"/>
            <w:r w:rsidRPr="00F95359">
              <w:rPr>
                <w:bCs/>
              </w:rPr>
              <w:t>України</w:t>
            </w:r>
            <w:proofErr w:type="spellEnd"/>
            <w:r w:rsidRPr="00F95359">
              <w:rPr>
                <w:bCs/>
              </w:rPr>
              <w:t xml:space="preserve"> «Про </w:t>
            </w:r>
            <w:proofErr w:type="spellStart"/>
            <w:r w:rsidRPr="00F95359">
              <w:rPr>
                <w:bCs/>
              </w:rPr>
              <w:t>адміністративну</w:t>
            </w:r>
            <w:proofErr w:type="spellEnd"/>
            <w:r w:rsidRPr="00F95359">
              <w:rPr>
                <w:bCs/>
              </w:rPr>
              <w:t xml:space="preserve"> процедуру»:</w:t>
            </w:r>
          </w:p>
          <w:p w:rsidR="00F706D7" w:rsidRPr="00F95359" w:rsidRDefault="00F706D7" w:rsidP="00F706D7">
            <w:pPr>
              <w:numPr>
                <w:ilvl w:val="0"/>
                <w:numId w:val="1"/>
              </w:numPr>
              <w:snapToGrid w:val="0"/>
              <w:ind w:left="342"/>
              <w:jc w:val="both"/>
              <w:rPr>
                <w:bCs/>
              </w:rPr>
            </w:pPr>
            <w:r w:rsidRPr="00F95359">
              <w:rPr>
                <w:bCs/>
              </w:rPr>
              <w:t xml:space="preserve">до </w:t>
            </w:r>
            <w:r>
              <w:rPr>
                <w:bCs/>
                <w:lang w:val="uk-UA"/>
              </w:rPr>
              <w:t xml:space="preserve">Управління </w:t>
            </w:r>
            <w:proofErr w:type="gramStart"/>
            <w:r>
              <w:rPr>
                <w:bCs/>
                <w:lang w:val="uk-UA"/>
              </w:rPr>
              <w:t>у справах</w:t>
            </w:r>
            <w:proofErr w:type="gramEnd"/>
            <w:r>
              <w:rPr>
                <w:bCs/>
                <w:lang w:val="uk-UA"/>
              </w:rPr>
              <w:t xml:space="preserve"> реінтеграції, </w:t>
            </w:r>
            <w:proofErr w:type="spellStart"/>
            <w:r>
              <w:rPr>
                <w:bCs/>
                <w:lang w:val="uk-UA"/>
              </w:rPr>
              <w:t>сціального</w:t>
            </w:r>
            <w:proofErr w:type="spellEnd"/>
            <w:r>
              <w:rPr>
                <w:bCs/>
                <w:lang w:val="uk-UA"/>
              </w:rPr>
              <w:t xml:space="preserve"> захисту ветеранів та внутрішньо переміщених осіб П</w:t>
            </w:r>
            <w:proofErr w:type="spellStart"/>
            <w:r w:rsidRPr="00F95359">
              <w:rPr>
                <w:bCs/>
              </w:rPr>
              <w:t>олтавської</w:t>
            </w:r>
            <w:proofErr w:type="spellEnd"/>
            <w:r w:rsidRPr="00F95359">
              <w:rPr>
                <w:bCs/>
              </w:rPr>
              <w:t xml:space="preserve"> </w:t>
            </w:r>
            <w:proofErr w:type="spellStart"/>
            <w:r w:rsidRPr="00F95359">
              <w:rPr>
                <w:bCs/>
              </w:rPr>
              <w:t>обласної</w:t>
            </w:r>
            <w:proofErr w:type="spellEnd"/>
            <w:r w:rsidRPr="00F95359">
              <w:rPr>
                <w:bCs/>
              </w:rPr>
              <w:t xml:space="preserve"> </w:t>
            </w:r>
            <w:proofErr w:type="spellStart"/>
            <w:r w:rsidRPr="00F95359">
              <w:rPr>
                <w:bCs/>
              </w:rPr>
              <w:t>військової</w:t>
            </w:r>
            <w:proofErr w:type="spellEnd"/>
            <w:r w:rsidRPr="00F95359">
              <w:rPr>
                <w:bCs/>
              </w:rPr>
              <w:t xml:space="preserve"> </w:t>
            </w:r>
            <w:proofErr w:type="spellStart"/>
            <w:r w:rsidRPr="00F95359">
              <w:rPr>
                <w:bCs/>
              </w:rPr>
              <w:t>адміністрації</w:t>
            </w:r>
            <w:proofErr w:type="spellEnd"/>
            <w:r w:rsidRPr="00F95359">
              <w:rPr>
                <w:bCs/>
              </w:rPr>
              <w:t>;</w:t>
            </w:r>
          </w:p>
          <w:p w:rsidR="00F706D7" w:rsidRPr="00F95359" w:rsidRDefault="00F706D7" w:rsidP="00F706D7">
            <w:pPr>
              <w:numPr>
                <w:ilvl w:val="0"/>
                <w:numId w:val="1"/>
              </w:numPr>
              <w:snapToGrid w:val="0"/>
              <w:ind w:left="342"/>
              <w:jc w:val="both"/>
              <w:rPr>
                <w:bCs/>
              </w:rPr>
            </w:pPr>
            <w:proofErr w:type="gramStart"/>
            <w:r w:rsidRPr="00F95359">
              <w:rPr>
                <w:bCs/>
              </w:rPr>
              <w:t>до суду</w:t>
            </w:r>
            <w:proofErr w:type="gramEnd"/>
          </w:p>
        </w:tc>
      </w:tr>
    </w:tbl>
    <w:p w:rsidR="00F706D7" w:rsidRPr="00375127" w:rsidRDefault="00F706D7" w:rsidP="00F706D7"/>
    <w:p w:rsidR="00F706D7" w:rsidRDefault="00F706D7"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562A6"/>
    <w:rsid w:val="002A5FA5"/>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512D1B"/>
    <w:rsid w:val="00512F85"/>
    <w:rsid w:val="00542EB3"/>
    <w:rsid w:val="00553728"/>
    <w:rsid w:val="00586CFF"/>
    <w:rsid w:val="00590230"/>
    <w:rsid w:val="005D56F8"/>
    <w:rsid w:val="005E4FAD"/>
    <w:rsid w:val="00691B06"/>
    <w:rsid w:val="0069397B"/>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90780"/>
    <w:rsid w:val="008C1409"/>
    <w:rsid w:val="008C7AAA"/>
    <w:rsid w:val="008D3A21"/>
    <w:rsid w:val="008D59A5"/>
    <w:rsid w:val="009162B9"/>
    <w:rsid w:val="00922C3A"/>
    <w:rsid w:val="00936DB9"/>
    <w:rsid w:val="009534DA"/>
    <w:rsid w:val="00955B00"/>
    <w:rsid w:val="009642CB"/>
    <w:rsid w:val="009A21EA"/>
    <w:rsid w:val="009A7CC2"/>
    <w:rsid w:val="009C4571"/>
    <w:rsid w:val="00A020C9"/>
    <w:rsid w:val="00A7138C"/>
    <w:rsid w:val="00A82992"/>
    <w:rsid w:val="00AB6F86"/>
    <w:rsid w:val="00AD2873"/>
    <w:rsid w:val="00AF4DED"/>
    <w:rsid w:val="00B07C3E"/>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77399"/>
    <w:rsid w:val="00E92F4A"/>
    <w:rsid w:val="00EA74B5"/>
    <w:rsid w:val="00EC014C"/>
    <w:rsid w:val="00ED47D3"/>
    <w:rsid w:val="00F00669"/>
    <w:rsid w:val="00F126F7"/>
    <w:rsid w:val="00F15BB7"/>
    <w:rsid w:val="00F31BC3"/>
    <w:rsid w:val="00F41F80"/>
    <w:rsid w:val="00F60135"/>
    <w:rsid w:val="00F706D7"/>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680-12" TargetMode="External"/><Relationship Id="rId3" Type="http://schemas.openxmlformats.org/officeDocument/2006/relationships/settings" Target="settings.xml"/><Relationship Id="rId7" Type="http://schemas.openxmlformats.org/officeDocument/2006/relationships/hyperlink" Target="mailto:uszn1632@adm-pl.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_mirgorod@ukr.ne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zakon.rada.gov.ua/laws/show/446-2011-%D0%BF" TargetMode="External"/><Relationship Id="rId4" Type="http://schemas.openxmlformats.org/officeDocument/2006/relationships/webSettings" Target="webSettings.xml"/><Relationship Id="rId9" Type="http://schemas.openxmlformats.org/officeDocument/2006/relationships/hyperlink" Target="https://zakon.rada.gov.ua/laws/show/187-200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2024-06-03T07:18:00Z</dcterms:created>
  <dcterms:modified xsi:type="dcterms:W3CDTF">2024-06-03T07:18:00Z</dcterms:modified>
</cp:coreProperties>
</file>