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FC575E" w:rsidRDefault="00F95EF5" w:rsidP="00F95EF5">
      <w:pPr>
        <w:ind w:left="5103" w:firstLine="708"/>
        <w:jc w:val="center"/>
        <w:rPr>
          <w:lang w:val="en-US"/>
        </w:rPr>
      </w:pPr>
      <w:proofErr w:type="spellStart"/>
      <w:r w:rsidRPr="00375127">
        <w:t>Додаток</w:t>
      </w:r>
      <w:proofErr w:type="spellEnd"/>
      <w:r w:rsidRPr="00375127">
        <w:t xml:space="preserve"> </w:t>
      </w:r>
      <w:r w:rsidR="002D4E8D">
        <w:rPr>
          <w:lang w:val="en-US"/>
        </w:rPr>
        <w:t>50</w:t>
      </w:r>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F00669" w:rsidRDefault="00F95EF5" w:rsidP="00936DB9">
      <w:pPr>
        <w:ind w:left="5670"/>
        <w:jc w:val="center"/>
        <w:rPr>
          <w:lang w:val="uk-UA"/>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2D4E8D" w:rsidRPr="002753CE" w:rsidRDefault="002D4E8D" w:rsidP="002D4E8D">
      <w:pPr>
        <w:rPr>
          <w:lang w:val="uk-UA"/>
        </w:rPr>
      </w:pPr>
    </w:p>
    <w:p w:rsidR="002D4E8D" w:rsidRPr="00375127" w:rsidRDefault="002D4E8D" w:rsidP="002D4E8D">
      <w:pPr>
        <w:rPr>
          <w:vanish/>
          <w:color w:val="FF0000"/>
        </w:rPr>
      </w:pPr>
    </w:p>
    <w:p w:rsidR="002D4E8D" w:rsidRPr="00375127" w:rsidRDefault="002D4E8D" w:rsidP="002D4E8D">
      <w:pPr>
        <w:rPr>
          <w:vanish/>
          <w:color w:val="FF0000"/>
        </w:rPr>
      </w:pPr>
    </w:p>
    <w:p w:rsidR="002D4E8D" w:rsidRPr="00375127" w:rsidRDefault="002D4E8D" w:rsidP="002D4E8D">
      <w:pPr>
        <w:rPr>
          <w:vanish/>
          <w:color w:val="FF0000"/>
        </w:rPr>
      </w:pPr>
    </w:p>
    <w:p w:rsidR="002D4E8D" w:rsidRPr="00375127" w:rsidRDefault="002D4E8D" w:rsidP="002D4E8D">
      <w:pPr>
        <w:rPr>
          <w:vanish/>
          <w:color w:val="FF0000"/>
        </w:rPr>
      </w:pPr>
    </w:p>
    <w:p w:rsidR="002D4E8D" w:rsidRPr="00375127" w:rsidRDefault="002D4E8D" w:rsidP="002D4E8D">
      <w:pPr>
        <w:rPr>
          <w:vanish/>
          <w:color w:val="FF0000"/>
        </w:rPr>
      </w:pPr>
    </w:p>
    <w:p w:rsidR="002D4E8D" w:rsidRPr="00375127" w:rsidRDefault="002D4E8D" w:rsidP="002D4E8D">
      <w:pPr>
        <w:rPr>
          <w:vanish/>
          <w:color w:val="FF0000"/>
        </w:rPr>
      </w:pPr>
    </w:p>
    <w:p w:rsidR="002D4E8D" w:rsidRPr="00375127" w:rsidRDefault="002D4E8D" w:rsidP="002D4E8D">
      <w:pPr>
        <w:rPr>
          <w:vanish/>
          <w:color w:val="FF0000"/>
        </w:rPr>
      </w:pPr>
    </w:p>
    <w:p w:rsidR="002D4E8D" w:rsidRPr="00375127" w:rsidRDefault="002D4E8D" w:rsidP="002D4E8D">
      <w:pPr>
        <w:rPr>
          <w:vanish/>
          <w:color w:val="FF0000"/>
        </w:rPr>
      </w:pPr>
    </w:p>
    <w:p w:rsidR="002D4E8D" w:rsidRPr="00375127" w:rsidRDefault="002D4E8D" w:rsidP="002D4E8D">
      <w:pPr>
        <w:rPr>
          <w:vanish/>
          <w:color w:val="FF0000"/>
        </w:rPr>
      </w:pPr>
    </w:p>
    <w:p w:rsidR="002D4E8D" w:rsidRPr="00375127" w:rsidRDefault="002D4E8D" w:rsidP="002D4E8D">
      <w:pPr>
        <w:rPr>
          <w:vanish/>
          <w:color w:val="FF0000"/>
        </w:rPr>
      </w:pPr>
    </w:p>
    <w:p w:rsidR="002D4E8D" w:rsidRPr="00375127" w:rsidRDefault="002D4E8D" w:rsidP="002D4E8D">
      <w:pPr>
        <w:rPr>
          <w:vanish/>
          <w:color w:val="FF0000"/>
        </w:rPr>
      </w:pPr>
    </w:p>
    <w:p w:rsidR="002D4E8D" w:rsidRPr="00375127" w:rsidRDefault="002D4E8D" w:rsidP="002D4E8D">
      <w:pPr>
        <w:rPr>
          <w:vanish/>
          <w:color w:val="FF0000"/>
        </w:rPr>
      </w:pPr>
    </w:p>
    <w:p w:rsidR="002D4E8D" w:rsidRPr="00375127" w:rsidRDefault="002D4E8D" w:rsidP="002D4E8D">
      <w:pPr>
        <w:rPr>
          <w:vanish/>
          <w:color w:val="FF0000"/>
        </w:rPr>
      </w:pPr>
    </w:p>
    <w:p w:rsidR="002D4E8D" w:rsidRPr="00375127" w:rsidRDefault="002D4E8D" w:rsidP="002D4E8D">
      <w:pPr>
        <w:rPr>
          <w:vanish/>
          <w:color w:val="FF0000"/>
        </w:rPr>
      </w:pPr>
    </w:p>
    <w:p w:rsidR="002D4E8D" w:rsidRPr="00375127" w:rsidRDefault="002D4E8D" w:rsidP="002D4E8D">
      <w:pPr>
        <w:rPr>
          <w:vanish/>
          <w:color w:val="FF0000"/>
        </w:rPr>
      </w:pPr>
    </w:p>
    <w:p w:rsidR="002D4E8D" w:rsidRPr="00375127" w:rsidRDefault="002D4E8D" w:rsidP="002D4E8D">
      <w:pPr>
        <w:rPr>
          <w:vanish/>
          <w:color w:val="FF0000"/>
        </w:rPr>
      </w:pPr>
    </w:p>
    <w:p w:rsidR="002D4E8D" w:rsidRPr="00375127" w:rsidRDefault="002D4E8D" w:rsidP="002D4E8D">
      <w:pPr>
        <w:rPr>
          <w:vanish/>
          <w:color w:val="FF0000"/>
        </w:rPr>
      </w:pPr>
    </w:p>
    <w:p w:rsidR="002D4E8D" w:rsidRPr="00375127" w:rsidRDefault="002D4E8D" w:rsidP="002D4E8D">
      <w:pPr>
        <w:rPr>
          <w:vanish/>
          <w:color w:val="FF0000"/>
        </w:rPr>
      </w:pPr>
    </w:p>
    <w:p w:rsidR="002D4E8D" w:rsidRPr="00375127" w:rsidRDefault="002D4E8D" w:rsidP="002D4E8D">
      <w:pPr>
        <w:rPr>
          <w:vanish/>
          <w:color w:val="FF0000"/>
        </w:rPr>
      </w:pPr>
    </w:p>
    <w:p w:rsidR="002D4E8D" w:rsidRPr="00375127" w:rsidRDefault="002D4E8D" w:rsidP="002D4E8D">
      <w:pPr>
        <w:rPr>
          <w:vanish/>
          <w:color w:val="FF0000"/>
        </w:rPr>
      </w:pPr>
    </w:p>
    <w:p w:rsidR="002D4E8D" w:rsidRPr="00375127" w:rsidRDefault="002D4E8D" w:rsidP="002D4E8D">
      <w:pPr>
        <w:rPr>
          <w:vanish/>
          <w:color w:val="FF0000"/>
        </w:rPr>
      </w:pPr>
    </w:p>
    <w:p w:rsidR="002D4E8D" w:rsidRPr="00375127" w:rsidRDefault="002D4E8D" w:rsidP="002D4E8D">
      <w:pPr>
        <w:rPr>
          <w:vanish/>
          <w:color w:val="FF0000"/>
        </w:rPr>
      </w:pPr>
    </w:p>
    <w:p w:rsidR="002D4E8D" w:rsidRPr="00375127" w:rsidRDefault="002D4E8D" w:rsidP="002D4E8D">
      <w:pPr>
        <w:rPr>
          <w:vanish/>
          <w:color w:val="FF0000"/>
        </w:rPr>
      </w:pPr>
    </w:p>
    <w:p w:rsidR="002D4E8D" w:rsidRPr="00375127" w:rsidRDefault="002D4E8D" w:rsidP="002D4E8D">
      <w:pPr>
        <w:rPr>
          <w:vanish/>
          <w:color w:val="FF0000"/>
        </w:rPr>
      </w:pPr>
    </w:p>
    <w:p w:rsidR="002D4E8D" w:rsidRPr="00375127" w:rsidRDefault="002D4E8D" w:rsidP="002D4E8D">
      <w:pPr>
        <w:rPr>
          <w:vanish/>
          <w:color w:val="FF0000"/>
        </w:rPr>
      </w:pPr>
    </w:p>
    <w:p w:rsidR="002D4E8D" w:rsidRPr="00375127" w:rsidRDefault="002D4E8D" w:rsidP="002D4E8D">
      <w:pPr>
        <w:rPr>
          <w:vanish/>
          <w:color w:val="FF0000"/>
        </w:rPr>
      </w:pPr>
    </w:p>
    <w:tbl>
      <w:tblPr>
        <w:tblpPr w:leftFromText="180" w:rightFromText="180" w:vertAnchor="text" w:tblpY="209"/>
        <w:tblW w:w="9606" w:type="dxa"/>
        <w:tblLayout w:type="fixed"/>
        <w:tblLook w:val="0000" w:firstRow="0" w:lastRow="0" w:firstColumn="0" w:lastColumn="0" w:noHBand="0" w:noVBand="0"/>
      </w:tblPr>
      <w:tblGrid>
        <w:gridCol w:w="2268"/>
        <w:gridCol w:w="5403"/>
        <w:gridCol w:w="1935"/>
      </w:tblGrid>
      <w:tr w:rsidR="002D4E8D" w:rsidRPr="00375127" w:rsidTr="001A6B01">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2D4E8D" w:rsidRPr="00375127" w:rsidRDefault="002D4E8D" w:rsidP="001A6B01">
            <w:pPr>
              <w:snapToGrid w:val="0"/>
              <w:jc w:val="center"/>
              <w:rPr>
                <w:b/>
                <w:color w:val="FF0000"/>
              </w:rPr>
            </w:pPr>
            <w:r w:rsidRPr="00375127">
              <w:rPr>
                <w:noProof/>
                <w:color w:val="FF0000"/>
              </w:rPr>
              <w:drawing>
                <wp:inline distT="0" distB="0" distL="0" distR="0">
                  <wp:extent cx="1257300" cy="15811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581150"/>
                          </a:xfrm>
                          <a:prstGeom prst="rect">
                            <a:avLst/>
                          </a:prstGeom>
                          <a:noFill/>
                          <a:ln>
                            <a:noFill/>
                          </a:ln>
                        </pic:spPr>
                      </pic:pic>
                    </a:graphicData>
                  </a:graphic>
                </wp:inline>
              </w:drawing>
            </w:r>
          </w:p>
        </w:tc>
        <w:tc>
          <w:tcPr>
            <w:tcW w:w="7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4E8D" w:rsidRPr="00375127" w:rsidRDefault="002D4E8D" w:rsidP="001A6B01">
            <w:pPr>
              <w:autoSpaceDE w:val="0"/>
              <w:snapToGrid w:val="0"/>
              <w:jc w:val="center"/>
              <w:rPr>
                <w:b/>
              </w:rPr>
            </w:pPr>
            <w:r w:rsidRPr="00375127">
              <w:rPr>
                <w:b/>
              </w:rPr>
              <w:t>МИРГОРОДСЬКА МІСЬКА РАДА</w:t>
            </w:r>
          </w:p>
          <w:p w:rsidR="002D4E8D" w:rsidRPr="00375127" w:rsidRDefault="002D4E8D" w:rsidP="001A6B01">
            <w:pPr>
              <w:autoSpaceDE w:val="0"/>
              <w:jc w:val="center"/>
              <w:rPr>
                <w:b/>
              </w:rPr>
            </w:pPr>
            <w:r w:rsidRPr="00375127">
              <w:rPr>
                <w:b/>
              </w:rPr>
              <w:t>ВИКОНАВЧИЙ КОМІТЕТ</w:t>
            </w:r>
          </w:p>
        </w:tc>
      </w:tr>
      <w:tr w:rsidR="002D4E8D" w:rsidRPr="00375127" w:rsidTr="001A6B01">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2D4E8D" w:rsidRPr="00375127" w:rsidRDefault="002D4E8D" w:rsidP="001A6B01">
            <w:pPr>
              <w:snapToGrid w:val="0"/>
              <w:jc w:val="center"/>
              <w:rPr>
                <w:color w:val="FF0000"/>
              </w:rPr>
            </w:pPr>
          </w:p>
        </w:tc>
        <w:tc>
          <w:tcPr>
            <w:tcW w:w="5403" w:type="dxa"/>
            <w:tcBorders>
              <w:top w:val="single" w:sz="4" w:space="0" w:color="000000"/>
              <w:left w:val="single" w:sz="4" w:space="0" w:color="000000"/>
              <w:bottom w:val="single" w:sz="4" w:space="0" w:color="000000"/>
            </w:tcBorders>
            <w:shd w:val="clear" w:color="auto" w:fill="auto"/>
          </w:tcPr>
          <w:p w:rsidR="002D4E8D" w:rsidRPr="00375127" w:rsidRDefault="002D4E8D" w:rsidP="001A6B01">
            <w:pPr>
              <w:snapToGrid w:val="0"/>
              <w:jc w:val="center"/>
              <w:rPr>
                <w:b/>
              </w:rPr>
            </w:pPr>
            <w:proofErr w:type="spellStart"/>
            <w:r w:rsidRPr="00375127">
              <w:rPr>
                <w:b/>
              </w:rPr>
              <w:t>Інформаційна</w:t>
            </w:r>
            <w:proofErr w:type="spellEnd"/>
            <w:r w:rsidRPr="00375127">
              <w:rPr>
                <w:b/>
              </w:rPr>
              <w:t xml:space="preserve"> карта</w:t>
            </w:r>
          </w:p>
          <w:p w:rsidR="002D4E8D" w:rsidRPr="00375127" w:rsidRDefault="002D4E8D" w:rsidP="001A6B01">
            <w:pPr>
              <w:snapToGrid w:val="0"/>
              <w:jc w:val="center"/>
              <w:rPr>
                <w:b/>
              </w:rPr>
            </w:pPr>
          </w:p>
          <w:p w:rsidR="002D4E8D" w:rsidRPr="00375127" w:rsidRDefault="002D4E8D" w:rsidP="001A6B01">
            <w:pPr>
              <w:tabs>
                <w:tab w:val="center" w:pos="4536"/>
                <w:tab w:val="right" w:pos="9072"/>
              </w:tabs>
              <w:jc w:val="center"/>
              <w:rPr>
                <w:b/>
              </w:rPr>
            </w:pPr>
            <w:proofErr w:type="spellStart"/>
            <w:r w:rsidRPr="00375127">
              <w:rPr>
                <w:b/>
                <w:bCs/>
              </w:rPr>
              <w:t>Призначення</w:t>
            </w:r>
            <w:proofErr w:type="spellEnd"/>
            <w:r w:rsidRPr="00375127">
              <w:rPr>
                <w:b/>
                <w:bCs/>
              </w:rPr>
              <w:t xml:space="preserve"> </w:t>
            </w:r>
            <w:proofErr w:type="spellStart"/>
            <w:r w:rsidRPr="00375127">
              <w:rPr>
                <w:b/>
                <w:bCs/>
              </w:rPr>
              <w:t>грошової</w:t>
            </w:r>
            <w:proofErr w:type="spellEnd"/>
            <w:r w:rsidRPr="00375127">
              <w:rPr>
                <w:b/>
                <w:bCs/>
              </w:rPr>
              <w:t xml:space="preserve"> </w:t>
            </w:r>
            <w:proofErr w:type="spellStart"/>
            <w:r w:rsidRPr="00375127">
              <w:rPr>
                <w:b/>
                <w:bCs/>
              </w:rPr>
              <w:t>компенсації</w:t>
            </w:r>
            <w:proofErr w:type="spellEnd"/>
            <w:r w:rsidRPr="00375127">
              <w:rPr>
                <w:b/>
                <w:bCs/>
              </w:rPr>
              <w:t xml:space="preserve"> особам з </w:t>
            </w:r>
            <w:proofErr w:type="spellStart"/>
            <w:r w:rsidRPr="00375127">
              <w:rPr>
                <w:b/>
                <w:bCs/>
              </w:rPr>
              <w:t>інвалідністю</w:t>
            </w:r>
            <w:proofErr w:type="spellEnd"/>
            <w:r w:rsidRPr="00375127">
              <w:rPr>
                <w:b/>
                <w:bCs/>
              </w:rPr>
              <w:t xml:space="preserve"> </w:t>
            </w:r>
            <w:proofErr w:type="spellStart"/>
            <w:r w:rsidRPr="00375127">
              <w:rPr>
                <w:b/>
                <w:bCs/>
              </w:rPr>
              <w:t>замість</w:t>
            </w:r>
            <w:proofErr w:type="spellEnd"/>
            <w:r w:rsidRPr="00375127">
              <w:rPr>
                <w:b/>
                <w:bCs/>
              </w:rPr>
              <w:t xml:space="preserve"> санаторно-</w:t>
            </w:r>
            <w:proofErr w:type="spellStart"/>
            <w:r w:rsidRPr="00375127">
              <w:rPr>
                <w:b/>
                <w:bCs/>
              </w:rPr>
              <w:t>курортної</w:t>
            </w:r>
            <w:proofErr w:type="spellEnd"/>
            <w:r w:rsidRPr="00375127">
              <w:rPr>
                <w:b/>
                <w:bCs/>
              </w:rPr>
              <w:t xml:space="preserve"> </w:t>
            </w:r>
            <w:proofErr w:type="spellStart"/>
            <w:r w:rsidRPr="00375127">
              <w:rPr>
                <w:b/>
                <w:bCs/>
              </w:rPr>
              <w:t>путівки</w:t>
            </w:r>
            <w:proofErr w:type="spellEnd"/>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2D4E8D" w:rsidRPr="00375127" w:rsidRDefault="002D4E8D" w:rsidP="001A6B01">
            <w:pPr>
              <w:pStyle w:val="a5"/>
              <w:snapToGrid w:val="0"/>
              <w:jc w:val="center"/>
              <w:rPr>
                <w:b/>
              </w:rPr>
            </w:pPr>
          </w:p>
          <w:p w:rsidR="002D4E8D" w:rsidRPr="00375127" w:rsidRDefault="002D4E8D" w:rsidP="001A6B01">
            <w:pPr>
              <w:pStyle w:val="a5"/>
              <w:snapToGrid w:val="0"/>
              <w:jc w:val="center"/>
              <w:rPr>
                <w:b/>
              </w:rPr>
            </w:pPr>
          </w:p>
          <w:p w:rsidR="002D4E8D" w:rsidRPr="00375127" w:rsidRDefault="002D4E8D" w:rsidP="001A6B01">
            <w:pPr>
              <w:pStyle w:val="a5"/>
              <w:snapToGrid w:val="0"/>
              <w:jc w:val="center"/>
              <w:rPr>
                <w:b/>
              </w:rPr>
            </w:pPr>
            <w:proofErr w:type="gramStart"/>
            <w:r w:rsidRPr="00375127">
              <w:rPr>
                <w:b/>
              </w:rPr>
              <w:t>ІК  3</w:t>
            </w:r>
            <w:proofErr w:type="gramEnd"/>
            <w:r w:rsidRPr="00375127">
              <w:rPr>
                <w:b/>
              </w:rPr>
              <w:t>-3-2</w:t>
            </w:r>
          </w:p>
          <w:p w:rsidR="002D4E8D" w:rsidRPr="00375127" w:rsidRDefault="002D4E8D" w:rsidP="001A6B01">
            <w:pPr>
              <w:pStyle w:val="a5"/>
              <w:snapToGrid w:val="0"/>
              <w:jc w:val="center"/>
              <w:rPr>
                <w:b/>
                <w:i/>
                <w:iCs/>
                <w:shd w:val="clear" w:color="auto" w:fill="FFFF00"/>
              </w:rPr>
            </w:pPr>
            <w:r w:rsidRPr="00375127">
              <w:rPr>
                <w:b/>
                <w:i/>
                <w:iCs/>
              </w:rPr>
              <w:t>00221*</w:t>
            </w:r>
          </w:p>
          <w:p w:rsidR="002D4E8D" w:rsidRPr="00375127" w:rsidRDefault="002D4E8D" w:rsidP="001A6B01">
            <w:pPr>
              <w:pStyle w:val="a5"/>
              <w:jc w:val="center"/>
              <w:rPr>
                <w:b/>
                <w:shd w:val="clear" w:color="auto" w:fill="FFFF00"/>
              </w:rPr>
            </w:pPr>
          </w:p>
        </w:tc>
      </w:tr>
    </w:tbl>
    <w:p w:rsidR="002D4E8D" w:rsidRPr="00375127" w:rsidRDefault="002D4E8D" w:rsidP="002D4E8D">
      <w:pPr>
        <w:rPr>
          <w:vanish/>
          <w:color w:val="FF0000"/>
        </w:rPr>
      </w:pPr>
    </w:p>
    <w:tbl>
      <w:tblPr>
        <w:tblW w:w="9606" w:type="dxa"/>
        <w:tblLayout w:type="fixed"/>
        <w:tblLook w:val="0000" w:firstRow="0" w:lastRow="0" w:firstColumn="0" w:lastColumn="0" w:noHBand="0" w:noVBand="0"/>
      </w:tblPr>
      <w:tblGrid>
        <w:gridCol w:w="588"/>
        <w:gridCol w:w="1930"/>
        <w:gridCol w:w="7088"/>
      </w:tblGrid>
      <w:tr w:rsidR="002D4E8D" w:rsidRPr="00375127" w:rsidTr="001A6B01">
        <w:tc>
          <w:tcPr>
            <w:tcW w:w="588" w:type="dxa"/>
            <w:tcBorders>
              <w:top w:val="single" w:sz="4" w:space="0" w:color="000000"/>
              <w:left w:val="single" w:sz="4" w:space="0" w:color="000000"/>
              <w:bottom w:val="single" w:sz="4" w:space="0" w:color="000000"/>
            </w:tcBorders>
            <w:shd w:val="clear" w:color="auto" w:fill="auto"/>
          </w:tcPr>
          <w:p w:rsidR="002D4E8D" w:rsidRPr="00375127" w:rsidRDefault="002D4E8D" w:rsidP="001A6B01">
            <w:pPr>
              <w:snapToGrid w:val="0"/>
              <w:jc w:val="both"/>
              <w:rPr>
                <w:spacing w:val="5"/>
              </w:rPr>
            </w:pPr>
            <w:r w:rsidRPr="00375127">
              <w:rPr>
                <w:spacing w:val="5"/>
              </w:rPr>
              <w:t>1.</w:t>
            </w:r>
          </w:p>
        </w:tc>
        <w:tc>
          <w:tcPr>
            <w:tcW w:w="1930" w:type="dxa"/>
            <w:tcBorders>
              <w:top w:val="single" w:sz="4" w:space="0" w:color="000000"/>
              <w:left w:val="single" w:sz="4" w:space="0" w:color="000000"/>
              <w:bottom w:val="single" w:sz="4" w:space="0" w:color="000000"/>
            </w:tcBorders>
            <w:shd w:val="clear" w:color="auto" w:fill="auto"/>
          </w:tcPr>
          <w:p w:rsidR="002D4E8D" w:rsidRPr="00375127" w:rsidRDefault="002D4E8D" w:rsidP="001A6B01">
            <w:pPr>
              <w:snapToGrid w:val="0"/>
              <w:jc w:val="both"/>
              <w:rPr>
                <w:spacing w:val="5"/>
              </w:rPr>
            </w:pPr>
            <w:r w:rsidRPr="00375127">
              <w:rPr>
                <w:spacing w:val="5"/>
              </w:rPr>
              <w:t xml:space="preserve">Орган, </w:t>
            </w:r>
            <w:proofErr w:type="spellStart"/>
            <w:r w:rsidRPr="00375127">
              <w:rPr>
                <w:spacing w:val="5"/>
              </w:rPr>
              <w:t>що</w:t>
            </w:r>
            <w:proofErr w:type="spellEnd"/>
            <w:r w:rsidRPr="00375127">
              <w:rPr>
                <w:spacing w:val="5"/>
              </w:rPr>
              <w:t xml:space="preserve"> </w:t>
            </w:r>
            <w:proofErr w:type="spellStart"/>
            <w:r w:rsidRPr="00375127">
              <w:rPr>
                <w:spacing w:val="5"/>
              </w:rPr>
              <w:t>надає</w:t>
            </w:r>
            <w:proofErr w:type="spellEnd"/>
            <w:r w:rsidRPr="00375127">
              <w:rPr>
                <w:spacing w:val="5"/>
              </w:rPr>
              <w:t xml:space="preserve"> </w:t>
            </w:r>
            <w:proofErr w:type="spellStart"/>
            <w:r w:rsidRPr="00375127">
              <w:rPr>
                <w:spacing w:val="5"/>
              </w:rPr>
              <w:t>послугу</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2D4E8D" w:rsidRPr="00375127" w:rsidRDefault="002D4E8D" w:rsidP="001A6B01">
            <w:pPr>
              <w:snapToGrid w:val="0"/>
              <w:rPr>
                <w:spacing w:val="-3"/>
                <w:shd w:val="clear" w:color="auto" w:fill="FFFF00"/>
              </w:rPr>
            </w:pP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tc>
      </w:tr>
      <w:tr w:rsidR="002D4E8D" w:rsidRPr="00375127" w:rsidTr="001A6B01">
        <w:tc>
          <w:tcPr>
            <w:tcW w:w="588" w:type="dxa"/>
            <w:tcBorders>
              <w:top w:val="single" w:sz="4" w:space="0" w:color="000000"/>
              <w:left w:val="single" w:sz="4" w:space="0" w:color="000000"/>
              <w:bottom w:val="single" w:sz="4" w:space="0" w:color="000000"/>
            </w:tcBorders>
            <w:shd w:val="clear" w:color="auto" w:fill="auto"/>
          </w:tcPr>
          <w:p w:rsidR="002D4E8D" w:rsidRPr="00375127" w:rsidRDefault="002D4E8D" w:rsidP="001A6B01">
            <w:pPr>
              <w:snapToGrid w:val="0"/>
              <w:jc w:val="both"/>
              <w:rPr>
                <w:spacing w:val="5"/>
              </w:rPr>
            </w:pPr>
            <w:r w:rsidRPr="00375127">
              <w:rPr>
                <w:spacing w:val="5"/>
              </w:rPr>
              <w:t>2.</w:t>
            </w:r>
          </w:p>
        </w:tc>
        <w:tc>
          <w:tcPr>
            <w:tcW w:w="1930" w:type="dxa"/>
            <w:tcBorders>
              <w:top w:val="single" w:sz="4" w:space="0" w:color="000000"/>
              <w:left w:val="single" w:sz="4" w:space="0" w:color="000000"/>
              <w:bottom w:val="single" w:sz="4" w:space="0" w:color="000000"/>
            </w:tcBorders>
            <w:shd w:val="clear" w:color="auto" w:fill="auto"/>
          </w:tcPr>
          <w:p w:rsidR="002D4E8D" w:rsidRPr="00375127" w:rsidRDefault="002D4E8D" w:rsidP="001A6B01">
            <w:pPr>
              <w:snapToGrid w:val="0"/>
              <w:jc w:val="both"/>
              <w:rPr>
                <w:spacing w:val="-3"/>
              </w:rPr>
            </w:pPr>
            <w:proofErr w:type="spellStart"/>
            <w:r w:rsidRPr="00375127">
              <w:rPr>
                <w:spacing w:val="-3"/>
              </w:rPr>
              <w:t>Місце</w:t>
            </w:r>
            <w:proofErr w:type="spellEnd"/>
            <w:r w:rsidRPr="00375127">
              <w:rPr>
                <w:spacing w:val="-3"/>
              </w:rPr>
              <w:t xml:space="preserve"> </w:t>
            </w:r>
            <w:proofErr w:type="spellStart"/>
            <w:r w:rsidRPr="00375127">
              <w:rPr>
                <w:spacing w:val="-3"/>
              </w:rPr>
              <w:t>подання</w:t>
            </w:r>
            <w:proofErr w:type="spellEnd"/>
            <w:r w:rsidRPr="00375127">
              <w:rPr>
                <w:spacing w:val="-3"/>
              </w:rPr>
              <w:t xml:space="preserve"> </w:t>
            </w:r>
            <w:proofErr w:type="spellStart"/>
            <w:r w:rsidRPr="00375127">
              <w:rPr>
                <w:spacing w:val="-3"/>
              </w:rPr>
              <w:t>документів</w:t>
            </w:r>
            <w:proofErr w:type="spellEnd"/>
            <w:r w:rsidRPr="00375127">
              <w:rPr>
                <w:spacing w:val="-3"/>
              </w:rPr>
              <w:t xml:space="preserve"> та </w:t>
            </w:r>
            <w:proofErr w:type="spellStart"/>
            <w:r w:rsidRPr="00375127">
              <w:rPr>
                <w:spacing w:val="-3"/>
              </w:rPr>
              <w:t>отримання</w:t>
            </w:r>
            <w:proofErr w:type="spellEnd"/>
            <w:r w:rsidRPr="00375127">
              <w:rPr>
                <w:spacing w:val="-3"/>
              </w:rPr>
              <w:t xml:space="preserve"> результату </w:t>
            </w:r>
            <w:proofErr w:type="spellStart"/>
            <w:r w:rsidRPr="00375127">
              <w:rPr>
                <w:spacing w:val="-3"/>
              </w:rPr>
              <w:t>послуги</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2D4E8D" w:rsidRPr="00375127" w:rsidRDefault="002D4E8D" w:rsidP="001A6B01">
            <w:pPr>
              <w:snapToGrid w:val="0"/>
              <w:jc w:val="both"/>
            </w:pPr>
            <w:proofErr w:type="spellStart"/>
            <w:r w:rsidRPr="00375127">
              <w:t>Відділ</w:t>
            </w:r>
            <w:proofErr w:type="spellEnd"/>
            <w:r w:rsidRPr="00375127">
              <w:t xml:space="preserve"> «Центр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 </w:t>
            </w:r>
          </w:p>
          <w:p w:rsidR="002D4E8D" w:rsidRPr="00375127" w:rsidRDefault="002D4E8D" w:rsidP="001A6B01">
            <w:pPr>
              <w:jc w:val="both"/>
            </w:pPr>
            <w:proofErr w:type="spellStart"/>
            <w:r w:rsidRPr="00375127">
              <w:t>вул</w:t>
            </w:r>
            <w:proofErr w:type="spellEnd"/>
            <w:r w:rsidRPr="00375127">
              <w:t>. Гоголя,171/</w:t>
            </w:r>
            <w:proofErr w:type="gramStart"/>
            <w:r w:rsidRPr="00375127">
              <w:t>1,  тел</w:t>
            </w:r>
            <w:proofErr w:type="gramEnd"/>
            <w:r w:rsidRPr="00375127">
              <w:t>/факс (05355) 5-03-18</w:t>
            </w:r>
          </w:p>
          <w:p w:rsidR="002D4E8D" w:rsidRPr="00375127" w:rsidRDefault="002D4E8D" w:rsidP="001A6B01">
            <w:r w:rsidRPr="00375127">
              <w:rPr>
                <w:lang w:val="en-GB"/>
              </w:rPr>
              <w:t>e</w:t>
            </w:r>
            <w:r w:rsidRPr="00375127">
              <w:t>-</w:t>
            </w:r>
            <w:r w:rsidRPr="00375127">
              <w:rPr>
                <w:lang w:val="en-GB"/>
              </w:rPr>
              <w:t>mail</w:t>
            </w:r>
            <w:r w:rsidRPr="00375127">
              <w:t xml:space="preserve">: </w:t>
            </w:r>
            <w:hyperlink r:id="rId6" w:history="1">
              <w:r w:rsidRPr="00375127">
                <w:rPr>
                  <w:rStyle w:val="a4"/>
                  <w:rFonts w:eastAsia="Calibri"/>
                  <w:lang w:val="en-GB"/>
                </w:rPr>
                <w:t>cnap</w:t>
              </w:r>
              <w:r w:rsidRPr="00375127">
                <w:rPr>
                  <w:rStyle w:val="a4"/>
                  <w:rFonts w:eastAsia="Calibri"/>
                </w:rPr>
                <w:t>_</w:t>
              </w:r>
              <w:r w:rsidRPr="00375127">
                <w:rPr>
                  <w:rStyle w:val="a4"/>
                  <w:rFonts w:eastAsia="Calibri"/>
                  <w:lang w:val="en-GB"/>
                </w:rPr>
                <w:t>mirgorod</w:t>
              </w:r>
              <w:r w:rsidRPr="00375127">
                <w:rPr>
                  <w:rStyle w:val="a4"/>
                  <w:rFonts w:eastAsia="Calibri"/>
                </w:rPr>
                <w:t>@</w:t>
              </w:r>
              <w:r w:rsidRPr="00375127">
                <w:rPr>
                  <w:rStyle w:val="a4"/>
                  <w:rFonts w:eastAsia="Calibri"/>
                  <w:lang w:val="en-GB"/>
                </w:rPr>
                <w:t>ukr</w:t>
              </w:r>
              <w:r w:rsidRPr="00375127">
                <w:rPr>
                  <w:rStyle w:val="a4"/>
                  <w:rFonts w:eastAsia="Calibri"/>
                </w:rPr>
                <w:t>.</w:t>
              </w:r>
              <w:r w:rsidRPr="00375127">
                <w:rPr>
                  <w:rStyle w:val="a4"/>
                  <w:rFonts w:eastAsia="Calibri"/>
                  <w:lang w:val="en-GB"/>
                </w:rPr>
                <w:t>net</w:t>
              </w:r>
            </w:hyperlink>
          </w:p>
          <w:p w:rsidR="002D4E8D" w:rsidRPr="00375127" w:rsidRDefault="002D4E8D" w:rsidP="001A6B01">
            <w:pPr>
              <w:rPr>
                <w:i/>
                <w:iCs/>
              </w:rPr>
            </w:pPr>
            <w:proofErr w:type="spellStart"/>
            <w:r w:rsidRPr="00375127">
              <w:rPr>
                <w:i/>
                <w:iCs/>
              </w:rPr>
              <w:t>Віддалені</w:t>
            </w:r>
            <w:proofErr w:type="spellEnd"/>
            <w:r w:rsidRPr="00375127">
              <w:rPr>
                <w:i/>
                <w:iCs/>
              </w:rPr>
              <w:t xml:space="preserve"> </w:t>
            </w:r>
            <w:proofErr w:type="spellStart"/>
            <w:proofErr w:type="gramStart"/>
            <w:r w:rsidRPr="00375127">
              <w:rPr>
                <w:i/>
                <w:iCs/>
              </w:rPr>
              <w:t>робочі</w:t>
            </w:r>
            <w:proofErr w:type="spellEnd"/>
            <w:r w:rsidRPr="00375127">
              <w:rPr>
                <w:i/>
                <w:iCs/>
              </w:rPr>
              <w:t xml:space="preserve">  </w:t>
            </w:r>
            <w:proofErr w:type="spellStart"/>
            <w:r w:rsidRPr="00375127">
              <w:rPr>
                <w:i/>
                <w:iCs/>
              </w:rPr>
              <w:t>місця</w:t>
            </w:r>
            <w:proofErr w:type="spellEnd"/>
            <w:proofErr w:type="gramEnd"/>
            <w:r w:rsidRPr="00375127">
              <w:rPr>
                <w:i/>
                <w:iCs/>
              </w:rPr>
              <w:t xml:space="preserve"> </w:t>
            </w:r>
            <w:proofErr w:type="spellStart"/>
            <w:r w:rsidRPr="00375127">
              <w:rPr>
                <w:i/>
                <w:iCs/>
              </w:rPr>
              <w:t>відділу</w:t>
            </w:r>
            <w:proofErr w:type="spellEnd"/>
            <w:r w:rsidRPr="00375127">
              <w:rPr>
                <w:i/>
                <w:iCs/>
              </w:rPr>
              <w:t xml:space="preserve"> «Центр </w:t>
            </w:r>
            <w:proofErr w:type="spellStart"/>
            <w:r w:rsidRPr="00375127">
              <w:rPr>
                <w:i/>
                <w:iCs/>
              </w:rPr>
              <w:t>надання</w:t>
            </w:r>
            <w:proofErr w:type="spellEnd"/>
            <w:r w:rsidRPr="00375127">
              <w:rPr>
                <w:i/>
                <w:iCs/>
              </w:rPr>
              <w:t xml:space="preserve"> </w:t>
            </w:r>
            <w:proofErr w:type="spellStart"/>
            <w:r w:rsidRPr="00375127">
              <w:rPr>
                <w:i/>
                <w:iCs/>
              </w:rPr>
              <w:t>адміністративних</w:t>
            </w:r>
            <w:proofErr w:type="spellEnd"/>
            <w:r w:rsidRPr="00375127">
              <w:rPr>
                <w:i/>
                <w:iCs/>
              </w:rPr>
              <w:t xml:space="preserve"> </w:t>
            </w:r>
            <w:proofErr w:type="spellStart"/>
            <w:r w:rsidRPr="00375127">
              <w:rPr>
                <w:i/>
                <w:iCs/>
              </w:rPr>
              <w:t>послуг</w:t>
            </w:r>
            <w:proofErr w:type="spellEnd"/>
            <w:r w:rsidRPr="00375127">
              <w:rPr>
                <w:i/>
                <w:iCs/>
              </w:rPr>
              <w:t xml:space="preserve">» </w:t>
            </w:r>
            <w:proofErr w:type="spellStart"/>
            <w:r w:rsidRPr="00375127">
              <w:rPr>
                <w:i/>
                <w:iCs/>
              </w:rPr>
              <w:t>виконавчого</w:t>
            </w:r>
            <w:proofErr w:type="spellEnd"/>
            <w:r w:rsidRPr="00375127">
              <w:rPr>
                <w:i/>
                <w:iCs/>
              </w:rPr>
              <w:t xml:space="preserve"> </w:t>
            </w:r>
            <w:proofErr w:type="spellStart"/>
            <w:r w:rsidRPr="00375127">
              <w:rPr>
                <w:i/>
                <w:iCs/>
              </w:rPr>
              <w:t>комітету</w:t>
            </w:r>
            <w:proofErr w:type="spellEnd"/>
            <w:r w:rsidRPr="00375127">
              <w:t xml:space="preserve"> </w:t>
            </w:r>
            <w:proofErr w:type="spellStart"/>
            <w:r w:rsidRPr="00375127">
              <w:rPr>
                <w:i/>
                <w:iCs/>
              </w:rPr>
              <w:t>Миргородської</w:t>
            </w:r>
            <w:proofErr w:type="spellEnd"/>
            <w:r w:rsidRPr="00375127">
              <w:rPr>
                <w:i/>
                <w:iCs/>
              </w:rPr>
              <w:t xml:space="preserve"> </w:t>
            </w:r>
            <w:proofErr w:type="spellStart"/>
            <w:r w:rsidRPr="00375127">
              <w:rPr>
                <w:i/>
                <w:iCs/>
              </w:rPr>
              <w:t>міської</w:t>
            </w:r>
            <w:proofErr w:type="spellEnd"/>
            <w:r w:rsidRPr="00375127">
              <w:rPr>
                <w:i/>
                <w:iCs/>
              </w:rPr>
              <w:t xml:space="preserve"> ради у </w:t>
            </w:r>
            <w:proofErr w:type="spellStart"/>
            <w:r w:rsidRPr="00375127">
              <w:rPr>
                <w:i/>
                <w:iCs/>
              </w:rPr>
              <w:t>сільських</w:t>
            </w:r>
            <w:proofErr w:type="spellEnd"/>
            <w:r w:rsidRPr="00375127">
              <w:rPr>
                <w:i/>
                <w:iCs/>
              </w:rPr>
              <w:t xml:space="preserve"> </w:t>
            </w:r>
            <w:proofErr w:type="spellStart"/>
            <w:r w:rsidRPr="00375127">
              <w:rPr>
                <w:i/>
                <w:iCs/>
              </w:rPr>
              <w:t>населених</w:t>
            </w:r>
            <w:proofErr w:type="spellEnd"/>
            <w:r w:rsidRPr="00375127">
              <w:rPr>
                <w:i/>
                <w:iCs/>
              </w:rPr>
              <w:t xml:space="preserve"> пунктах</w:t>
            </w:r>
          </w:p>
          <w:p w:rsidR="002D4E8D" w:rsidRPr="00375127" w:rsidRDefault="002D4E8D" w:rsidP="001A6B01">
            <w:pPr>
              <w:rPr>
                <w:i/>
                <w:iCs/>
              </w:rPr>
            </w:pPr>
            <w:proofErr w:type="spellStart"/>
            <w:proofErr w:type="gramStart"/>
            <w:r w:rsidRPr="00375127">
              <w:rPr>
                <w:i/>
                <w:iCs/>
              </w:rPr>
              <w:t>понеділок</w:t>
            </w:r>
            <w:proofErr w:type="spellEnd"/>
            <w:r w:rsidRPr="00375127">
              <w:rPr>
                <w:i/>
                <w:iCs/>
              </w:rPr>
              <w:t xml:space="preserve">  -</w:t>
            </w:r>
            <w:proofErr w:type="gramEnd"/>
            <w:r w:rsidRPr="00375127">
              <w:rPr>
                <w:i/>
                <w:iCs/>
              </w:rPr>
              <w:t xml:space="preserve"> </w:t>
            </w:r>
            <w:proofErr w:type="spellStart"/>
            <w:r w:rsidRPr="00375127">
              <w:rPr>
                <w:i/>
                <w:iCs/>
              </w:rPr>
              <w:t>четвер</w:t>
            </w:r>
            <w:proofErr w:type="spellEnd"/>
            <w:r w:rsidRPr="00375127">
              <w:rPr>
                <w:i/>
                <w:iCs/>
              </w:rPr>
              <w:t xml:space="preserve"> з 8.00 до 17.00</w:t>
            </w:r>
          </w:p>
          <w:p w:rsidR="002D4E8D" w:rsidRPr="00375127" w:rsidRDefault="002D4E8D" w:rsidP="001A6B01">
            <w:pPr>
              <w:jc w:val="both"/>
              <w:rPr>
                <w:i/>
                <w:iCs/>
              </w:rPr>
            </w:pPr>
            <w:proofErr w:type="spellStart"/>
            <w:r w:rsidRPr="00375127">
              <w:rPr>
                <w:i/>
                <w:iCs/>
              </w:rPr>
              <w:t>п’ятниця</w:t>
            </w:r>
            <w:proofErr w:type="spellEnd"/>
            <w:r w:rsidRPr="00375127">
              <w:rPr>
                <w:i/>
                <w:iCs/>
              </w:rPr>
              <w:t xml:space="preserve"> з 8.00 до 15.45</w:t>
            </w:r>
          </w:p>
          <w:p w:rsidR="002D4E8D" w:rsidRPr="00375127" w:rsidRDefault="002D4E8D" w:rsidP="001A6B01">
            <w:pPr>
              <w:jc w:val="both"/>
              <w:rPr>
                <w:i/>
                <w:iCs/>
              </w:rPr>
            </w:pPr>
            <w:proofErr w:type="spellStart"/>
            <w:r w:rsidRPr="00375127">
              <w:rPr>
                <w:i/>
                <w:iCs/>
              </w:rPr>
              <w:t>перерва</w:t>
            </w:r>
            <w:proofErr w:type="spellEnd"/>
            <w:r w:rsidRPr="00375127">
              <w:rPr>
                <w:i/>
                <w:iCs/>
              </w:rPr>
              <w:t xml:space="preserve"> з 12.00 до 12.45</w:t>
            </w:r>
          </w:p>
          <w:p w:rsidR="002D4E8D" w:rsidRPr="00375127" w:rsidRDefault="002D4E8D" w:rsidP="001A6B01">
            <w:pPr>
              <w:jc w:val="both"/>
            </w:pPr>
          </w:p>
          <w:p w:rsidR="002D4E8D" w:rsidRPr="00375127" w:rsidRDefault="002D4E8D" w:rsidP="001A6B01">
            <w:pPr>
              <w:jc w:val="both"/>
            </w:pP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2D4E8D" w:rsidRPr="00375127" w:rsidRDefault="002D4E8D" w:rsidP="001A6B01">
            <w:pPr>
              <w:jc w:val="both"/>
            </w:pPr>
            <w:proofErr w:type="gramStart"/>
            <w:r w:rsidRPr="00375127">
              <w:t>вул.Гоголя</w:t>
            </w:r>
            <w:proofErr w:type="gramEnd"/>
            <w:r w:rsidRPr="00375127">
              <w:t>,92, тел./факс (05355)5-32-81</w:t>
            </w:r>
          </w:p>
          <w:p w:rsidR="002D4E8D" w:rsidRPr="00375127" w:rsidRDefault="002D4E8D" w:rsidP="001A6B01">
            <w:pPr>
              <w:jc w:val="both"/>
              <w:rPr>
                <w:u w:val="single"/>
              </w:rPr>
            </w:pPr>
            <w:r w:rsidRPr="00375127">
              <w:rPr>
                <w:lang w:val="en-GB"/>
              </w:rPr>
              <w:t>e</w:t>
            </w:r>
            <w:r w:rsidRPr="00375127">
              <w:t>-</w:t>
            </w:r>
            <w:r w:rsidRPr="00375127">
              <w:rPr>
                <w:lang w:val="en-GB"/>
              </w:rPr>
              <w:t>mail</w:t>
            </w:r>
            <w:r w:rsidRPr="00375127">
              <w:t xml:space="preserve">: </w:t>
            </w:r>
            <w:hyperlink r:id="rId7" w:history="1">
              <w:r w:rsidRPr="00375127">
                <w:rPr>
                  <w:rStyle w:val="a4"/>
                  <w:lang w:val="en-GB"/>
                </w:rPr>
                <w:t>uszn</w:t>
              </w:r>
              <w:r w:rsidRPr="00375127">
                <w:rPr>
                  <w:rStyle w:val="a4"/>
                </w:rPr>
                <w:t>1632@</w:t>
              </w:r>
              <w:r w:rsidRPr="00375127">
                <w:rPr>
                  <w:rStyle w:val="a4"/>
                  <w:lang w:val="en-GB"/>
                </w:rPr>
                <w:t>adm</w:t>
              </w:r>
              <w:r w:rsidRPr="00375127">
                <w:rPr>
                  <w:rStyle w:val="a4"/>
                </w:rPr>
                <w:t>-</w:t>
              </w:r>
              <w:r w:rsidRPr="00375127">
                <w:rPr>
                  <w:rStyle w:val="a4"/>
                  <w:lang w:val="en-GB"/>
                </w:rPr>
                <w:t>pl</w:t>
              </w:r>
              <w:r w:rsidRPr="00375127">
                <w:rPr>
                  <w:rStyle w:val="a4"/>
                </w:rPr>
                <w:t>.</w:t>
              </w:r>
              <w:r w:rsidRPr="00375127">
                <w:rPr>
                  <w:rStyle w:val="a4"/>
                  <w:lang w:val="en-GB"/>
                </w:rPr>
                <w:t>gov</w:t>
              </w:r>
              <w:r w:rsidRPr="00375127">
                <w:rPr>
                  <w:rStyle w:val="a4"/>
                </w:rPr>
                <w:t>.</w:t>
              </w:r>
              <w:proofErr w:type="spellStart"/>
              <w:r w:rsidRPr="00375127">
                <w:rPr>
                  <w:rStyle w:val="a4"/>
                  <w:lang w:val="en-GB"/>
                </w:rPr>
                <w:t>ua</w:t>
              </w:r>
              <w:proofErr w:type="spellEnd"/>
            </w:hyperlink>
          </w:p>
          <w:p w:rsidR="002D4E8D" w:rsidRPr="00375127" w:rsidRDefault="002D4E8D" w:rsidP="001A6B01">
            <w:pPr>
              <w:jc w:val="both"/>
              <w:rPr>
                <w:i/>
                <w:iCs/>
              </w:rPr>
            </w:pPr>
            <w:proofErr w:type="spellStart"/>
            <w:proofErr w:type="gramStart"/>
            <w:r w:rsidRPr="00375127">
              <w:rPr>
                <w:i/>
                <w:iCs/>
              </w:rPr>
              <w:t>понеділок</w:t>
            </w:r>
            <w:proofErr w:type="spellEnd"/>
            <w:r w:rsidRPr="00375127">
              <w:rPr>
                <w:i/>
                <w:iCs/>
              </w:rPr>
              <w:t xml:space="preserve">  -</w:t>
            </w:r>
            <w:proofErr w:type="gramEnd"/>
            <w:r w:rsidRPr="00375127">
              <w:rPr>
                <w:i/>
                <w:iCs/>
              </w:rPr>
              <w:t xml:space="preserve"> </w:t>
            </w:r>
            <w:proofErr w:type="spellStart"/>
            <w:r w:rsidRPr="00375127">
              <w:rPr>
                <w:i/>
                <w:iCs/>
              </w:rPr>
              <w:t>четвер</w:t>
            </w:r>
            <w:proofErr w:type="spellEnd"/>
            <w:r w:rsidRPr="00375127">
              <w:rPr>
                <w:i/>
                <w:iCs/>
              </w:rPr>
              <w:t xml:space="preserve"> з 8.00 до 17.00</w:t>
            </w:r>
          </w:p>
          <w:p w:rsidR="002D4E8D" w:rsidRPr="00375127" w:rsidRDefault="002D4E8D" w:rsidP="001A6B01">
            <w:pPr>
              <w:jc w:val="both"/>
              <w:rPr>
                <w:i/>
                <w:iCs/>
              </w:rPr>
            </w:pPr>
            <w:proofErr w:type="spellStart"/>
            <w:r w:rsidRPr="00375127">
              <w:rPr>
                <w:i/>
                <w:iCs/>
              </w:rPr>
              <w:t>п’ятниця</w:t>
            </w:r>
            <w:proofErr w:type="spellEnd"/>
            <w:r w:rsidRPr="00375127">
              <w:rPr>
                <w:i/>
                <w:iCs/>
              </w:rPr>
              <w:t xml:space="preserve"> з 8.00 до 15.45</w:t>
            </w:r>
          </w:p>
          <w:p w:rsidR="002D4E8D" w:rsidRPr="00375127" w:rsidRDefault="002D4E8D" w:rsidP="001A6B01">
            <w:pPr>
              <w:jc w:val="both"/>
            </w:pPr>
            <w:proofErr w:type="spellStart"/>
            <w:r w:rsidRPr="00375127">
              <w:rPr>
                <w:i/>
                <w:iCs/>
              </w:rPr>
              <w:t>перерва</w:t>
            </w:r>
            <w:proofErr w:type="spellEnd"/>
            <w:r w:rsidRPr="00375127">
              <w:rPr>
                <w:i/>
                <w:iCs/>
              </w:rPr>
              <w:t xml:space="preserve"> з 12.00 до 12.45</w:t>
            </w:r>
          </w:p>
        </w:tc>
      </w:tr>
      <w:tr w:rsidR="002D4E8D" w:rsidRPr="00375127" w:rsidTr="001A6B01">
        <w:trPr>
          <w:trHeight w:val="539"/>
        </w:trPr>
        <w:tc>
          <w:tcPr>
            <w:tcW w:w="588" w:type="dxa"/>
            <w:tcBorders>
              <w:top w:val="single" w:sz="4" w:space="0" w:color="000000"/>
              <w:left w:val="single" w:sz="4" w:space="0" w:color="000000"/>
              <w:bottom w:val="single" w:sz="4" w:space="0" w:color="000000"/>
            </w:tcBorders>
            <w:shd w:val="clear" w:color="auto" w:fill="auto"/>
          </w:tcPr>
          <w:p w:rsidR="002D4E8D" w:rsidRPr="00375127" w:rsidRDefault="002D4E8D" w:rsidP="001A6B01">
            <w:pPr>
              <w:snapToGrid w:val="0"/>
              <w:jc w:val="both"/>
              <w:rPr>
                <w:spacing w:val="5"/>
                <w:lang w:val="en-US"/>
              </w:rPr>
            </w:pPr>
            <w:r w:rsidRPr="00375127">
              <w:rPr>
                <w:spacing w:val="5"/>
                <w:lang w:val="en-US"/>
              </w:rPr>
              <w:t>3.</w:t>
            </w:r>
          </w:p>
        </w:tc>
        <w:tc>
          <w:tcPr>
            <w:tcW w:w="1930" w:type="dxa"/>
            <w:tcBorders>
              <w:top w:val="single" w:sz="4" w:space="0" w:color="000000"/>
              <w:left w:val="single" w:sz="4" w:space="0" w:color="000000"/>
              <w:bottom w:val="single" w:sz="4" w:space="0" w:color="000000"/>
            </w:tcBorders>
            <w:shd w:val="clear" w:color="auto" w:fill="auto"/>
          </w:tcPr>
          <w:p w:rsidR="002D4E8D" w:rsidRPr="00375127" w:rsidRDefault="002D4E8D" w:rsidP="001A6B01">
            <w:pPr>
              <w:snapToGrid w:val="0"/>
            </w:pPr>
            <w:proofErr w:type="spellStart"/>
            <w:r w:rsidRPr="00375127">
              <w:t>Підстава</w:t>
            </w:r>
            <w:proofErr w:type="spellEnd"/>
            <w:r w:rsidRPr="00375127">
              <w:t xml:space="preserve"> для </w:t>
            </w:r>
            <w:proofErr w:type="spellStart"/>
            <w:r w:rsidRPr="00375127">
              <w:t>отримання</w:t>
            </w:r>
            <w:proofErr w:type="spellEnd"/>
            <w:r w:rsidRPr="00375127">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2D4E8D" w:rsidRPr="00375127" w:rsidRDefault="002D4E8D" w:rsidP="001A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proofErr w:type="spellStart"/>
            <w:r w:rsidRPr="00375127">
              <w:t>Грошова</w:t>
            </w:r>
            <w:proofErr w:type="spellEnd"/>
            <w:r w:rsidRPr="00375127">
              <w:t xml:space="preserve"> </w:t>
            </w:r>
            <w:proofErr w:type="spellStart"/>
            <w:r w:rsidRPr="00375127">
              <w:t>компенсація</w:t>
            </w:r>
            <w:proofErr w:type="spellEnd"/>
            <w:r w:rsidRPr="00375127">
              <w:t xml:space="preserve"> за </w:t>
            </w:r>
            <w:proofErr w:type="spellStart"/>
            <w:r w:rsidRPr="00375127">
              <w:t>путівку</w:t>
            </w:r>
            <w:proofErr w:type="spellEnd"/>
            <w:r w:rsidRPr="00375127">
              <w:t xml:space="preserve"> </w:t>
            </w:r>
            <w:proofErr w:type="spellStart"/>
            <w:r w:rsidRPr="00375127">
              <w:t>виплачується</w:t>
            </w:r>
            <w:proofErr w:type="spellEnd"/>
            <w:r w:rsidRPr="00375127">
              <w:t xml:space="preserve"> </w:t>
            </w:r>
            <w:proofErr w:type="spellStart"/>
            <w:r w:rsidRPr="00375127">
              <w:t>особі</w:t>
            </w:r>
            <w:proofErr w:type="spellEnd"/>
            <w:r w:rsidRPr="00375127">
              <w:t xml:space="preserve"> з </w:t>
            </w:r>
            <w:proofErr w:type="spellStart"/>
            <w:r w:rsidRPr="00375127">
              <w:t>інвалідністю</w:t>
            </w:r>
            <w:proofErr w:type="spellEnd"/>
            <w:r w:rsidRPr="00375127">
              <w:t xml:space="preserve">, </w:t>
            </w:r>
            <w:proofErr w:type="spellStart"/>
            <w:r w:rsidRPr="00375127">
              <w:t>якщо</w:t>
            </w:r>
            <w:proofErr w:type="spellEnd"/>
            <w:r w:rsidRPr="00375127">
              <w:t xml:space="preserve"> вона </w:t>
            </w:r>
            <w:proofErr w:type="spellStart"/>
            <w:r w:rsidRPr="00375127">
              <w:t>протягом</w:t>
            </w:r>
            <w:proofErr w:type="spellEnd"/>
            <w:r w:rsidRPr="00375127">
              <w:t xml:space="preserve"> </w:t>
            </w:r>
            <w:proofErr w:type="spellStart"/>
            <w:r w:rsidRPr="00375127">
              <w:t>попередніх</w:t>
            </w:r>
            <w:proofErr w:type="spellEnd"/>
            <w:r w:rsidRPr="00375127">
              <w:t xml:space="preserve"> </w:t>
            </w:r>
            <w:proofErr w:type="spellStart"/>
            <w:r w:rsidRPr="00375127">
              <w:t>трьох</w:t>
            </w:r>
            <w:proofErr w:type="spellEnd"/>
            <w:r w:rsidRPr="00375127">
              <w:t xml:space="preserve"> </w:t>
            </w:r>
            <w:proofErr w:type="spellStart"/>
            <w:r w:rsidRPr="00375127">
              <w:t>календарних</w:t>
            </w:r>
            <w:proofErr w:type="spellEnd"/>
            <w:r w:rsidRPr="00375127">
              <w:t xml:space="preserve"> </w:t>
            </w:r>
            <w:proofErr w:type="spellStart"/>
            <w:r w:rsidRPr="00375127">
              <w:t>років</w:t>
            </w:r>
            <w:proofErr w:type="spellEnd"/>
            <w:r w:rsidRPr="00375127">
              <w:t xml:space="preserve"> </w:t>
            </w:r>
            <w:proofErr w:type="spellStart"/>
            <w:r w:rsidRPr="00375127">
              <w:t>перебувала</w:t>
            </w:r>
            <w:proofErr w:type="spellEnd"/>
            <w:r w:rsidRPr="00375127">
              <w:t xml:space="preserve"> на </w:t>
            </w:r>
            <w:proofErr w:type="spellStart"/>
            <w:r w:rsidRPr="00375127">
              <w:t>обліку</w:t>
            </w:r>
            <w:proofErr w:type="spellEnd"/>
            <w:r w:rsidRPr="00375127">
              <w:t xml:space="preserve"> та не </w:t>
            </w:r>
            <w:proofErr w:type="spellStart"/>
            <w:r w:rsidRPr="00375127">
              <w:t>одержувала</w:t>
            </w:r>
            <w:proofErr w:type="spellEnd"/>
            <w:r w:rsidRPr="00375127">
              <w:t xml:space="preserve"> </w:t>
            </w:r>
            <w:proofErr w:type="spellStart"/>
            <w:r w:rsidRPr="00375127">
              <w:t>безоплатної</w:t>
            </w:r>
            <w:proofErr w:type="spellEnd"/>
            <w:r w:rsidRPr="00375127">
              <w:t xml:space="preserve"> санаторно-</w:t>
            </w:r>
            <w:proofErr w:type="spellStart"/>
            <w:r w:rsidRPr="00375127">
              <w:t>курортної</w:t>
            </w:r>
            <w:proofErr w:type="spellEnd"/>
            <w:r w:rsidRPr="00375127">
              <w:t xml:space="preserve"> </w:t>
            </w:r>
            <w:proofErr w:type="spellStart"/>
            <w:r w:rsidRPr="00375127">
              <w:t>путівки</w:t>
            </w:r>
            <w:proofErr w:type="spellEnd"/>
            <w:r w:rsidRPr="00375127">
              <w:t xml:space="preserve"> </w:t>
            </w:r>
          </w:p>
        </w:tc>
      </w:tr>
      <w:tr w:rsidR="002D4E8D" w:rsidRPr="00375127" w:rsidTr="001A6B01">
        <w:trPr>
          <w:trHeight w:val="539"/>
        </w:trPr>
        <w:tc>
          <w:tcPr>
            <w:tcW w:w="588" w:type="dxa"/>
            <w:tcBorders>
              <w:top w:val="single" w:sz="4" w:space="0" w:color="000000"/>
              <w:left w:val="single" w:sz="4" w:space="0" w:color="000000"/>
              <w:bottom w:val="single" w:sz="4" w:space="0" w:color="000000"/>
            </w:tcBorders>
            <w:shd w:val="clear" w:color="auto" w:fill="auto"/>
          </w:tcPr>
          <w:p w:rsidR="002D4E8D" w:rsidRPr="00375127" w:rsidRDefault="002D4E8D" w:rsidP="001A6B01">
            <w:pPr>
              <w:snapToGrid w:val="0"/>
              <w:jc w:val="both"/>
              <w:rPr>
                <w:spacing w:val="5"/>
              </w:rPr>
            </w:pPr>
            <w:r w:rsidRPr="00375127">
              <w:rPr>
                <w:spacing w:val="5"/>
                <w:lang w:val="en-US"/>
              </w:rPr>
              <w:t>4.</w:t>
            </w:r>
          </w:p>
        </w:tc>
        <w:tc>
          <w:tcPr>
            <w:tcW w:w="1930" w:type="dxa"/>
            <w:tcBorders>
              <w:top w:val="single" w:sz="4" w:space="0" w:color="000000"/>
              <w:left w:val="single" w:sz="4" w:space="0" w:color="000000"/>
              <w:bottom w:val="single" w:sz="4" w:space="0" w:color="000000"/>
            </w:tcBorders>
            <w:shd w:val="clear" w:color="auto" w:fill="auto"/>
          </w:tcPr>
          <w:p w:rsidR="002D4E8D" w:rsidRPr="00375127" w:rsidRDefault="002D4E8D" w:rsidP="001A6B01">
            <w:pPr>
              <w:snapToGrid w:val="0"/>
            </w:pPr>
            <w:proofErr w:type="spellStart"/>
            <w:r w:rsidRPr="00375127">
              <w:t>Перелік</w:t>
            </w:r>
            <w:proofErr w:type="spellEnd"/>
            <w:r w:rsidRPr="00375127">
              <w:t xml:space="preserve"> </w:t>
            </w:r>
            <w:proofErr w:type="spellStart"/>
            <w:r w:rsidRPr="00375127">
              <w:t>документів</w:t>
            </w:r>
            <w:proofErr w:type="spellEnd"/>
            <w:r w:rsidRPr="00375127">
              <w:t xml:space="preserve">, </w:t>
            </w:r>
            <w:proofErr w:type="spellStart"/>
            <w:r w:rsidRPr="00375127">
              <w:t>необхідних</w:t>
            </w:r>
            <w:proofErr w:type="spellEnd"/>
            <w:r w:rsidRPr="00375127">
              <w:t xml:space="preserve"> для </w:t>
            </w:r>
            <w:proofErr w:type="spellStart"/>
            <w:r w:rsidRPr="00375127">
              <w:t>надання</w:t>
            </w:r>
            <w:proofErr w:type="spellEnd"/>
            <w:r w:rsidRPr="00375127">
              <w:t xml:space="preserve"> </w:t>
            </w:r>
            <w:proofErr w:type="spellStart"/>
            <w:r w:rsidRPr="00375127">
              <w:t>послуги</w:t>
            </w:r>
            <w:proofErr w:type="spellEnd"/>
            <w:r w:rsidRPr="00375127">
              <w:t xml:space="preserve"> та </w:t>
            </w:r>
            <w:proofErr w:type="spellStart"/>
            <w:r w:rsidRPr="00375127">
              <w:t>вимоги</w:t>
            </w:r>
            <w:proofErr w:type="spellEnd"/>
            <w:r w:rsidRPr="00375127">
              <w:t xml:space="preserve"> до них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2D4E8D" w:rsidRPr="00375127" w:rsidRDefault="002D4E8D" w:rsidP="001A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rPr>
            </w:pPr>
            <w:r w:rsidRPr="00375127">
              <w:t xml:space="preserve">1. </w:t>
            </w:r>
            <w:proofErr w:type="spellStart"/>
            <w:r w:rsidRPr="00375127">
              <w:t>Заява</w:t>
            </w:r>
            <w:proofErr w:type="spellEnd"/>
            <w:r w:rsidRPr="00375127">
              <w:t xml:space="preserve"> про </w:t>
            </w:r>
            <w:proofErr w:type="spellStart"/>
            <w:r w:rsidRPr="00375127">
              <w:t>виплату</w:t>
            </w:r>
            <w:proofErr w:type="spellEnd"/>
            <w:r w:rsidRPr="00375127">
              <w:t xml:space="preserve"> </w:t>
            </w:r>
            <w:proofErr w:type="spellStart"/>
            <w:r w:rsidRPr="00375127">
              <w:t>грошової</w:t>
            </w:r>
            <w:proofErr w:type="spellEnd"/>
            <w:r w:rsidRPr="00375127">
              <w:t xml:space="preserve"> </w:t>
            </w:r>
            <w:proofErr w:type="spellStart"/>
            <w:r w:rsidRPr="00375127">
              <w:t>компенсації</w:t>
            </w:r>
            <w:proofErr w:type="spellEnd"/>
            <w:r w:rsidRPr="00375127">
              <w:t xml:space="preserve"> </w:t>
            </w:r>
            <w:proofErr w:type="spellStart"/>
            <w:r w:rsidRPr="00375127">
              <w:t>встановленої</w:t>
            </w:r>
            <w:proofErr w:type="spellEnd"/>
            <w:r w:rsidRPr="00375127">
              <w:t xml:space="preserve"> </w:t>
            </w:r>
            <w:proofErr w:type="spellStart"/>
            <w:r w:rsidRPr="00375127">
              <w:t>форми</w:t>
            </w:r>
            <w:proofErr w:type="spellEnd"/>
            <w:r w:rsidRPr="00375127">
              <w:t xml:space="preserve">. </w:t>
            </w:r>
          </w:p>
          <w:p w:rsidR="002D4E8D" w:rsidRPr="00375127" w:rsidRDefault="002D4E8D" w:rsidP="001A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375127">
              <w:t xml:space="preserve">2. </w:t>
            </w:r>
            <w:proofErr w:type="spellStart"/>
            <w:r w:rsidRPr="00375127">
              <w:t>Копія</w:t>
            </w:r>
            <w:proofErr w:type="spellEnd"/>
            <w:r w:rsidRPr="00375127">
              <w:t xml:space="preserve"> </w:t>
            </w:r>
            <w:proofErr w:type="spellStart"/>
            <w:r w:rsidRPr="00375127">
              <w:t>пенсійного</w:t>
            </w:r>
            <w:proofErr w:type="spellEnd"/>
            <w:r w:rsidRPr="00375127">
              <w:t xml:space="preserve"> </w:t>
            </w:r>
            <w:proofErr w:type="spellStart"/>
            <w:r w:rsidRPr="00375127">
              <w:t>посвідчення</w:t>
            </w:r>
            <w:proofErr w:type="spellEnd"/>
            <w:r w:rsidRPr="00375127">
              <w:t xml:space="preserve"> особи з </w:t>
            </w:r>
            <w:proofErr w:type="spellStart"/>
            <w:r w:rsidRPr="00375127">
              <w:t>інвалідністю</w:t>
            </w:r>
            <w:proofErr w:type="spellEnd"/>
            <w:r w:rsidRPr="00375127">
              <w:t>.</w:t>
            </w:r>
          </w:p>
          <w:p w:rsidR="002D4E8D" w:rsidRPr="00375127" w:rsidRDefault="002D4E8D" w:rsidP="001A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375127">
              <w:t xml:space="preserve"> 3. </w:t>
            </w:r>
            <w:proofErr w:type="spellStart"/>
            <w:r w:rsidRPr="00375127">
              <w:t>Копія</w:t>
            </w:r>
            <w:proofErr w:type="spellEnd"/>
            <w:r w:rsidRPr="00375127">
              <w:t xml:space="preserve"> паспорта </w:t>
            </w:r>
            <w:proofErr w:type="spellStart"/>
            <w:r w:rsidRPr="00375127">
              <w:t>громадянина</w:t>
            </w:r>
            <w:proofErr w:type="spellEnd"/>
            <w:r w:rsidRPr="00375127">
              <w:t xml:space="preserve"> </w:t>
            </w:r>
            <w:proofErr w:type="spellStart"/>
            <w:r w:rsidRPr="00375127">
              <w:t>України</w:t>
            </w:r>
            <w:proofErr w:type="spellEnd"/>
            <w:r w:rsidRPr="00375127">
              <w:t xml:space="preserve"> (паспорт </w:t>
            </w:r>
            <w:proofErr w:type="spellStart"/>
            <w:r w:rsidRPr="00375127">
              <w:t>зразка</w:t>
            </w:r>
            <w:proofErr w:type="spellEnd"/>
            <w:r w:rsidRPr="00375127">
              <w:t xml:space="preserve"> 1994 року </w:t>
            </w:r>
            <w:proofErr w:type="spellStart"/>
            <w:r w:rsidRPr="00375127">
              <w:t>або</w:t>
            </w:r>
            <w:proofErr w:type="spellEnd"/>
            <w:r w:rsidRPr="00375127">
              <w:t xml:space="preserve"> ID </w:t>
            </w:r>
            <w:proofErr w:type="spellStart"/>
            <w:r w:rsidRPr="00375127">
              <w:t>картка</w:t>
            </w:r>
            <w:proofErr w:type="spellEnd"/>
            <w:r w:rsidRPr="00375127">
              <w:t xml:space="preserve"> та форма 13) особи з </w:t>
            </w:r>
            <w:proofErr w:type="spellStart"/>
            <w:r w:rsidRPr="00375127">
              <w:t>інвалідністю</w:t>
            </w:r>
            <w:proofErr w:type="spellEnd"/>
            <w:r w:rsidRPr="00375127">
              <w:t xml:space="preserve"> (у </w:t>
            </w:r>
            <w:proofErr w:type="spellStart"/>
            <w:r w:rsidRPr="00375127">
              <w:t>разі</w:t>
            </w:r>
            <w:proofErr w:type="spellEnd"/>
            <w:r w:rsidRPr="00375127">
              <w:t xml:space="preserve">, </w:t>
            </w:r>
            <w:proofErr w:type="spellStart"/>
            <w:r w:rsidRPr="00375127">
              <w:t>якщо</w:t>
            </w:r>
            <w:proofErr w:type="spellEnd"/>
            <w:r w:rsidRPr="00375127">
              <w:t xml:space="preserve"> </w:t>
            </w:r>
            <w:proofErr w:type="spellStart"/>
            <w:r w:rsidRPr="00375127">
              <w:t>звертається</w:t>
            </w:r>
            <w:proofErr w:type="spellEnd"/>
            <w:r w:rsidRPr="00375127">
              <w:t xml:space="preserve"> </w:t>
            </w:r>
            <w:proofErr w:type="spellStart"/>
            <w:r w:rsidRPr="00375127">
              <w:t>його</w:t>
            </w:r>
            <w:proofErr w:type="spellEnd"/>
            <w:r w:rsidRPr="00375127">
              <w:t xml:space="preserve"> </w:t>
            </w:r>
            <w:proofErr w:type="spellStart"/>
            <w:r w:rsidRPr="00375127">
              <w:t>законний</w:t>
            </w:r>
            <w:proofErr w:type="spellEnd"/>
            <w:r w:rsidRPr="00375127">
              <w:t xml:space="preserve"> </w:t>
            </w:r>
            <w:proofErr w:type="spellStart"/>
            <w:r w:rsidRPr="00375127">
              <w:t>представник</w:t>
            </w:r>
            <w:proofErr w:type="spellEnd"/>
            <w:r w:rsidRPr="00375127">
              <w:t xml:space="preserve"> – паспорт законного </w:t>
            </w:r>
            <w:proofErr w:type="spellStart"/>
            <w:r w:rsidRPr="00375127">
              <w:t>представника</w:t>
            </w:r>
            <w:proofErr w:type="spellEnd"/>
            <w:r w:rsidRPr="00375127">
              <w:t xml:space="preserve"> та документ, </w:t>
            </w:r>
            <w:proofErr w:type="spellStart"/>
            <w:r w:rsidRPr="00375127">
              <w:t>що</w:t>
            </w:r>
            <w:proofErr w:type="spellEnd"/>
            <w:r w:rsidRPr="00375127">
              <w:t xml:space="preserve"> </w:t>
            </w:r>
            <w:proofErr w:type="spellStart"/>
            <w:r w:rsidRPr="00375127">
              <w:t>підтверджує</w:t>
            </w:r>
            <w:proofErr w:type="spellEnd"/>
            <w:r w:rsidRPr="00375127">
              <w:t xml:space="preserve"> </w:t>
            </w:r>
            <w:proofErr w:type="spellStart"/>
            <w:r w:rsidRPr="00375127">
              <w:t>його</w:t>
            </w:r>
            <w:proofErr w:type="spellEnd"/>
            <w:r w:rsidRPr="00375127">
              <w:t xml:space="preserve"> </w:t>
            </w:r>
            <w:proofErr w:type="spellStart"/>
            <w:r w:rsidRPr="00375127">
              <w:t>повноваження</w:t>
            </w:r>
            <w:proofErr w:type="spellEnd"/>
            <w:r w:rsidRPr="00375127">
              <w:t>).</w:t>
            </w:r>
          </w:p>
          <w:p w:rsidR="002D4E8D" w:rsidRPr="00375127" w:rsidRDefault="002D4E8D" w:rsidP="001A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375127">
              <w:t xml:space="preserve">4. </w:t>
            </w:r>
            <w:proofErr w:type="spellStart"/>
            <w:r w:rsidRPr="00375127">
              <w:t>Копія</w:t>
            </w:r>
            <w:proofErr w:type="spellEnd"/>
            <w:r w:rsidRPr="00375127">
              <w:t xml:space="preserve"> </w:t>
            </w:r>
            <w:proofErr w:type="spellStart"/>
            <w:r w:rsidRPr="00375127">
              <w:t>довідки</w:t>
            </w:r>
            <w:proofErr w:type="spellEnd"/>
            <w:r w:rsidRPr="00375127">
              <w:t xml:space="preserve"> про </w:t>
            </w:r>
            <w:proofErr w:type="spellStart"/>
            <w:r w:rsidRPr="00375127">
              <w:t>присвоєння</w:t>
            </w:r>
            <w:proofErr w:type="spellEnd"/>
            <w:r w:rsidRPr="00375127">
              <w:t xml:space="preserve"> </w:t>
            </w:r>
            <w:proofErr w:type="spellStart"/>
            <w:r w:rsidRPr="00375127">
              <w:t>реєстраційного</w:t>
            </w:r>
            <w:proofErr w:type="spellEnd"/>
            <w:r w:rsidRPr="00375127">
              <w:t xml:space="preserve"> номера </w:t>
            </w:r>
            <w:proofErr w:type="spellStart"/>
            <w:r w:rsidRPr="00375127">
              <w:t>облікової</w:t>
            </w:r>
            <w:proofErr w:type="spellEnd"/>
            <w:r w:rsidRPr="00375127">
              <w:t xml:space="preserve"> </w:t>
            </w:r>
            <w:proofErr w:type="spellStart"/>
            <w:r w:rsidRPr="00375127">
              <w:t>картки</w:t>
            </w:r>
            <w:proofErr w:type="spellEnd"/>
            <w:r w:rsidRPr="00375127">
              <w:t xml:space="preserve"> </w:t>
            </w:r>
            <w:proofErr w:type="spellStart"/>
            <w:r w:rsidRPr="00375127">
              <w:t>платника</w:t>
            </w:r>
            <w:proofErr w:type="spellEnd"/>
            <w:r w:rsidRPr="00375127">
              <w:t xml:space="preserve"> </w:t>
            </w:r>
            <w:proofErr w:type="spellStart"/>
            <w:r w:rsidRPr="00375127">
              <w:t>податків</w:t>
            </w:r>
            <w:proofErr w:type="spellEnd"/>
            <w:r w:rsidRPr="00375127">
              <w:t xml:space="preserve"> (не </w:t>
            </w:r>
            <w:proofErr w:type="spellStart"/>
            <w:r w:rsidRPr="00375127">
              <w:t>надається</w:t>
            </w:r>
            <w:proofErr w:type="spellEnd"/>
            <w:r w:rsidRPr="00375127">
              <w:t xml:space="preserve"> особою з ID-</w:t>
            </w:r>
            <w:proofErr w:type="spellStart"/>
            <w:r w:rsidRPr="00375127">
              <w:t>карткою</w:t>
            </w:r>
            <w:proofErr w:type="spellEnd"/>
            <w:r w:rsidRPr="00375127">
              <w:t xml:space="preserve">, у </w:t>
            </w:r>
            <w:proofErr w:type="spellStart"/>
            <w:r w:rsidRPr="00375127">
              <w:t>якої</w:t>
            </w:r>
            <w:proofErr w:type="spellEnd"/>
            <w:r w:rsidRPr="00375127">
              <w:t xml:space="preserve"> є </w:t>
            </w:r>
            <w:proofErr w:type="spellStart"/>
            <w:r w:rsidRPr="00375127">
              <w:t>відмітка</w:t>
            </w:r>
            <w:proofErr w:type="spellEnd"/>
            <w:r w:rsidRPr="00375127">
              <w:t xml:space="preserve"> РНОКПП, та особою, яка через </w:t>
            </w:r>
            <w:proofErr w:type="spellStart"/>
            <w:r w:rsidRPr="00375127">
              <w:t>свої</w:t>
            </w:r>
            <w:proofErr w:type="spellEnd"/>
            <w:r w:rsidRPr="00375127">
              <w:t xml:space="preserve"> </w:t>
            </w:r>
            <w:proofErr w:type="spellStart"/>
            <w:r w:rsidRPr="00375127">
              <w:t>релігійні</w:t>
            </w:r>
            <w:proofErr w:type="spellEnd"/>
            <w:r w:rsidRPr="00375127">
              <w:t xml:space="preserve"> </w:t>
            </w:r>
            <w:proofErr w:type="spellStart"/>
            <w:r w:rsidRPr="00375127">
              <w:t>або</w:t>
            </w:r>
            <w:proofErr w:type="spellEnd"/>
            <w:r w:rsidRPr="00375127">
              <w:t xml:space="preserve"> </w:t>
            </w:r>
            <w:proofErr w:type="spellStart"/>
            <w:r w:rsidRPr="00375127">
              <w:t>інші</w:t>
            </w:r>
            <w:proofErr w:type="spellEnd"/>
            <w:r w:rsidRPr="00375127">
              <w:t xml:space="preserve"> </w:t>
            </w:r>
            <w:proofErr w:type="spellStart"/>
            <w:r w:rsidRPr="00375127">
              <w:t>переконання</w:t>
            </w:r>
            <w:proofErr w:type="spellEnd"/>
            <w:r w:rsidRPr="00375127">
              <w:t xml:space="preserve"> </w:t>
            </w:r>
            <w:proofErr w:type="spellStart"/>
            <w:r w:rsidRPr="00375127">
              <w:t>відмовляється</w:t>
            </w:r>
            <w:proofErr w:type="spellEnd"/>
            <w:r w:rsidRPr="00375127">
              <w:t xml:space="preserve"> </w:t>
            </w:r>
            <w:proofErr w:type="spellStart"/>
            <w:r w:rsidRPr="00375127">
              <w:t>від</w:t>
            </w:r>
            <w:proofErr w:type="spellEnd"/>
            <w:r w:rsidRPr="00375127">
              <w:t xml:space="preserve"> </w:t>
            </w:r>
            <w:proofErr w:type="spellStart"/>
            <w:r w:rsidRPr="00375127">
              <w:t>прийняття</w:t>
            </w:r>
            <w:proofErr w:type="spellEnd"/>
            <w:r w:rsidRPr="00375127">
              <w:t xml:space="preserve"> </w:t>
            </w:r>
            <w:proofErr w:type="spellStart"/>
            <w:r w:rsidRPr="00375127">
              <w:t>реєстраційного</w:t>
            </w:r>
            <w:proofErr w:type="spellEnd"/>
            <w:r w:rsidRPr="00375127">
              <w:t xml:space="preserve"> номера </w:t>
            </w:r>
            <w:proofErr w:type="spellStart"/>
            <w:r w:rsidRPr="00375127">
              <w:t>облікової</w:t>
            </w:r>
            <w:proofErr w:type="spellEnd"/>
            <w:r w:rsidRPr="00375127">
              <w:t xml:space="preserve"> </w:t>
            </w:r>
            <w:proofErr w:type="spellStart"/>
            <w:r w:rsidRPr="00375127">
              <w:t>картки</w:t>
            </w:r>
            <w:proofErr w:type="spellEnd"/>
            <w:r w:rsidRPr="00375127">
              <w:t xml:space="preserve"> </w:t>
            </w:r>
            <w:proofErr w:type="spellStart"/>
            <w:r w:rsidRPr="00375127">
              <w:t>платника</w:t>
            </w:r>
            <w:proofErr w:type="spellEnd"/>
            <w:r w:rsidRPr="00375127">
              <w:t xml:space="preserve"> </w:t>
            </w:r>
            <w:proofErr w:type="spellStart"/>
            <w:r w:rsidRPr="00375127">
              <w:t>податку</w:t>
            </w:r>
            <w:proofErr w:type="spellEnd"/>
            <w:r w:rsidRPr="00375127">
              <w:t xml:space="preserve">, </w:t>
            </w:r>
            <w:proofErr w:type="spellStart"/>
            <w:r w:rsidRPr="00375127">
              <w:t>офіційно</w:t>
            </w:r>
            <w:proofErr w:type="spellEnd"/>
            <w:r w:rsidRPr="00375127">
              <w:t xml:space="preserve"> </w:t>
            </w:r>
            <w:proofErr w:type="spellStart"/>
            <w:r w:rsidRPr="00375127">
              <w:t>повідомила</w:t>
            </w:r>
            <w:proofErr w:type="spellEnd"/>
            <w:r w:rsidRPr="00375127">
              <w:t xml:space="preserve"> про </w:t>
            </w:r>
            <w:proofErr w:type="spellStart"/>
            <w:r w:rsidRPr="00375127">
              <w:t>це</w:t>
            </w:r>
            <w:proofErr w:type="spellEnd"/>
            <w:r w:rsidRPr="00375127">
              <w:t xml:space="preserve"> </w:t>
            </w:r>
            <w:proofErr w:type="spellStart"/>
            <w:r w:rsidRPr="00375127">
              <w:t>відповідні</w:t>
            </w:r>
            <w:proofErr w:type="spellEnd"/>
            <w:r w:rsidRPr="00375127">
              <w:t xml:space="preserve"> </w:t>
            </w:r>
            <w:proofErr w:type="spellStart"/>
            <w:r w:rsidRPr="00375127">
              <w:t>органи</w:t>
            </w:r>
            <w:proofErr w:type="spellEnd"/>
            <w:r w:rsidRPr="00375127">
              <w:t xml:space="preserve"> </w:t>
            </w:r>
            <w:proofErr w:type="spellStart"/>
            <w:r w:rsidRPr="00375127">
              <w:t>державної</w:t>
            </w:r>
            <w:proofErr w:type="spellEnd"/>
            <w:r w:rsidRPr="00375127">
              <w:t xml:space="preserve"> </w:t>
            </w:r>
            <w:proofErr w:type="spellStart"/>
            <w:r w:rsidRPr="00375127">
              <w:t>влади</w:t>
            </w:r>
            <w:proofErr w:type="spellEnd"/>
            <w:r w:rsidRPr="00375127">
              <w:t>).</w:t>
            </w:r>
          </w:p>
          <w:p w:rsidR="002D4E8D" w:rsidRPr="00375127" w:rsidRDefault="002D4E8D" w:rsidP="001A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pPr>
            <w:r w:rsidRPr="00375127">
              <w:t xml:space="preserve">5. </w:t>
            </w:r>
            <w:proofErr w:type="spellStart"/>
            <w:r w:rsidRPr="00375127">
              <w:t>медична</w:t>
            </w:r>
            <w:proofErr w:type="spellEnd"/>
            <w:r w:rsidRPr="00375127">
              <w:t xml:space="preserve"> </w:t>
            </w:r>
            <w:proofErr w:type="spellStart"/>
            <w:r w:rsidRPr="00375127">
              <w:t>довідка</w:t>
            </w:r>
            <w:proofErr w:type="spellEnd"/>
            <w:r w:rsidRPr="00375127">
              <w:t xml:space="preserve"> за формою 070/о </w:t>
            </w:r>
            <w:proofErr w:type="spellStart"/>
            <w:r w:rsidRPr="00375127">
              <w:t>щодо</w:t>
            </w:r>
            <w:proofErr w:type="spellEnd"/>
            <w:r w:rsidRPr="00375127">
              <w:t xml:space="preserve"> </w:t>
            </w:r>
            <w:proofErr w:type="spellStart"/>
            <w:r w:rsidRPr="00375127">
              <w:t>необхідності</w:t>
            </w:r>
            <w:proofErr w:type="spellEnd"/>
            <w:r w:rsidRPr="00375127">
              <w:t xml:space="preserve"> </w:t>
            </w:r>
            <w:proofErr w:type="spellStart"/>
            <w:r w:rsidRPr="00375127">
              <w:t>забезпечення</w:t>
            </w:r>
            <w:proofErr w:type="spellEnd"/>
            <w:r w:rsidRPr="00375127">
              <w:t xml:space="preserve"> санаторно-</w:t>
            </w:r>
            <w:proofErr w:type="spellStart"/>
            <w:r w:rsidRPr="00375127">
              <w:t>курортним</w:t>
            </w:r>
            <w:proofErr w:type="spellEnd"/>
            <w:r w:rsidRPr="00375127">
              <w:t xml:space="preserve"> </w:t>
            </w:r>
            <w:proofErr w:type="spellStart"/>
            <w:r w:rsidRPr="00375127">
              <w:t>лікуванням</w:t>
            </w:r>
            <w:proofErr w:type="spellEnd"/>
            <w:r w:rsidRPr="00375127">
              <w:t xml:space="preserve">, </w:t>
            </w:r>
            <w:proofErr w:type="spellStart"/>
            <w:r w:rsidRPr="00375127">
              <w:t>затверджена</w:t>
            </w:r>
            <w:proofErr w:type="spellEnd"/>
            <w:r w:rsidRPr="00375127">
              <w:t xml:space="preserve"> наказом </w:t>
            </w:r>
            <w:proofErr w:type="spellStart"/>
            <w:r w:rsidRPr="00375127">
              <w:t>Міністерства</w:t>
            </w:r>
            <w:proofErr w:type="spellEnd"/>
            <w:r w:rsidRPr="00375127">
              <w:t xml:space="preserve"> </w:t>
            </w:r>
            <w:proofErr w:type="spellStart"/>
            <w:r w:rsidRPr="00375127">
              <w:t>охорони</w:t>
            </w:r>
            <w:proofErr w:type="spellEnd"/>
            <w:r w:rsidRPr="00375127">
              <w:t xml:space="preserve"> </w:t>
            </w:r>
            <w:proofErr w:type="spellStart"/>
            <w:r w:rsidRPr="00375127">
              <w:t>здоров’я</w:t>
            </w:r>
            <w:proofErr w:type="spellEnd"/>
            <w:r w:rsidRPr="00375127">
              <w:t xml:space="preserve"> </w:t>
            </w:r>
            <w:proofErr w:type="spellStart"/>
            <w:r w:rsidRPr="00375127">
              <w:t>від</w:t>
            </w:r>
            <w:proofErr w:type="spellEnd"/>
            <w:r w:rsidRPr="00375127">
              <w:t xml:space="preserve"> 14.02.2012 № 110 „Про </w:t>
            </w:r>
            <w:proofErr w:type="spellStart"/>
            <w:r w:rsidRPr="00375127">
              <w:t>затвердження</w:t>
            </w:r>
            <w:proofErr w:type="spellEnd"/>
            <w:r w:rsidRPr="00375127">
              <w:t xml:space="preserve"> форм </w:t>
            </w:r>
            <w:proofErr w:type="spellStart"/>
            <w:r w:rsidRPr="00375127">
              <w:t>первинної</w:t>
            </w:r>
            <w:proofErr w:type="spellEnd"/>
            <w:r w:rsidRPr="00375127">
              <w:t xml:space="preserve"> </w:t>
            </w:r>
            <w:proofErr w:type="spellStart"/>
            <w:r w:rsidRPr="00375127">
              <w:t>облікової</w:t>
            </w:r>
            <w:proofErr w:type="spellEnd"/>
            <w:r w:rsidRPr="00375127">
              <w:t xml:space="preserve"> </w:t>
            </w:r>
            <w:proofErr w:type="spellStart"/>
            <w:r w:rsidRPr="00375127">
              <w:t>документації</w:t>
            </w:r>
            <w:proofErr w:type="spellEnd"/>
            <w:r w:rsidRPr="00375127">
              <w:t xml:space="preserve"> та </w:t>
            </w:r>
            <w:proofErr w:type="spellStart"/>
            <w:r w:rsidRPr="00375127">
              <w:t>Інструкцій</w:t>
            </w:r>
            <w:proofErr w:type="spellEnd"/>
            <w:r w:rsidRPr="00375127">
              <w:t xml:space="preserve"> </w:t>
            </w:r>
            <w:proofErr w:type="spellStart"/>
            <w:r w:rsidRPr="00375127">
              <w:t>щодо</w:t>
            </w:r>
            <w:proofErr w:type="spellEnd"/>
            <w:r w:rsidRPr="00375127">
              <w:t xml:space="preserve"> </w:t>
            </w:r>
            <w:proofErr w:type="spellStart"/>
            <w:r w:rsidRPr="00375127">
              <w:t>їх</w:t>
            </w:r>
            <w:proofErr w:type="spellEnd"/>
            <w:r w:rsidRPr="00375127">
              <w:t xml:space="preserve"> </w:t>
            </w:r>
            <w:proofErr w:type="spellStart"/>
            <w:r w:rsidRPr="00375127">
              <w:t>заповнення</w:t>
            </w:r>
            <w:proofErr w:type="spellEnd"/>
            <w:r w:rsidRPr="00375127">
              <w:t xml:space="preserve">, </w:t>
            </w:r>
            <w:proofErr w:type="spellStart"/>
            <w:r w:rsidRPr="00375127">
              <w:t>що</w:t>
            </w:r>
            <w:proofErr w:type="spellEnd"/>
            <w:r w:rsidRPr="00375127">
              <w:t xml:space="preserve"> </w:t>
            </w:r>
            <w:proofErr w:type="spellStart"/>
            <w:r w:rsidRPr="00375127">
              <w:t>використовуються</w:t>
            </w:r>
            <w:proofErr w:type="spellEnd"/>
            <w:r w:rsidRPr="00375127">
              <w:t xml:space="preserve"> у закладах </w:t>
            </w:r>
            <w:proofErr w:type="spellStart"/>
            <w:r w:rsidRPr="00375127">
              <w:lastRenderedPageBreak/>
              <w:t>охорони</w:t>
            </w:r>
            <w:proofErr w:type="spellEnd"/>
            <w:r w:rsidRPr="00375127">
              <w:t xml:space="preserve"> </w:t>
            </w:r>
            <w:proofErr w:type="spellStart"/>
            <w:r w:rsidRPr="00375127">
              <w:t>здоров’я</w:t>
            </w:r>
            <w:proofErr w:type="spellEnd"/>
            <w:r w:rsidRPr="00375127">
              <w:t xml:space="preserve"> </w:t>
            </w:r>
            <w:proofErr w:type="spellStart"/>
            <w:r w:rsidRPr="00375127">
              <w:t>незалежно</w:t>
            </w:r>
            <w:proofErr w:type="spellEnd"/>
            <w:r w:rsidRPr="00375127">
              <w:t xml:space="preserve"> </w:t>
            </w:r>
            <w:proofErr w:type="spellStart"/>
            <w:r w:rsidRPr="00375127">
              <w:t>від</w:t>
            </w:r>
            <w:proofErr w:type="spellEnd"/>
            <w:r w:rsidRPr="00375127">
              <w:t xml:space="preserve"> </w:t>
            </w:r>
            <w:proofErr w:type="spellStart"/>
            <w:r w:rsidRPr="00375127">
              <w:t>форми</w:t>
            </w:r>
            <w:proofErr w:type="spellEnd"/>
            <w:r w:rsidRPr="00375127">
              <w:t xml:space="preserve"> </w:t>
            </w:r>
            <w:proofErr w:type="spellStart"/>
            <w:r w:rsidRPr="00375127">
              <w:t>власності</w:t>
            </w:r>
            <w:proofErr w:type="spellEnd"/>
            <w:r w:rsidRPr="00375127">
              <w:t xml:space="preserve"> та </w:t>
            </w:r>
            <w:proofErr w:type="spellStart"/>
            <w:r w:rsidRPr="00375127">
              <w:t>підпорядкуванняˮ</w:t>
            </w:r>
            <w:proofErr w:type="spellEnd"/>
            <w:r w:rsidRPr="00375127">
              <w:t xml:space="preserve">, </w:t>
            </w:r>
            <w:proofErr w:type="spellStart"/>
            <w:r w:rsidRPr="00375127">
              <w:t>зареєстрованим</w:t>
            </w:r>
            <w:proofErr w:type="spellEnd"/>
            <w:r w:rsidRPr="00375127">
              <w:t xml:space="preserve"> в </w:t>
            </w:r>
            <w:proofErr w:type="spellStart"/>
            <w:r w:rsidRPr="00375127">
              <w:t>Міністерстві</w:t>
            </w:r>
            <w:proofErr w:type="spellEnd"/>
            <w:r w:rsidRPr="00375127">
              <w:t xml:space="preserve"> </w:t>
            </w:r>
            <w:proofErr w:type="spellStart"/>
            <w:r w:rsidRPr="00375127">
              <w:t>юстиції</w:t>
            </w:r>
            <w:proofErr w:type="spellEnd"/>
            <w:r w:rsidRPr="00375127">
              <w:t xml:space="preserve"> </w:t>
            </w:r>
            <w:proofErr w:type="spellStart"/>
            <w:r w:rsidRPr="00375127">
              <w:t>України</w:t>
            </w:r>
            <w:proofErr w:type="spellEnd"/>
            <w:r w:rsidRPr="00375127">
              <w:t xml:space="preserve"> 28.04.2012 за № 661/20974;</w:t>
            </w:r>
          </w:p>
          <w:p w:rsidR="002D4E8D" w:rsidRPr="00375127" w:rsidRDefault="002D4E8D" w:rsidP="001A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rPr>
                <w:iCs/>
              </w:rPr>
            </w:pPr>
            <w:r w:rsidRPr="00375127">
              <w:t xml:space="preserve">6. </w:t>
            </w:r>
            <w:proofErr w:type="spellStart"/>
            <w:r w:rsidRPr="00375127">
              <w:t>Заява</w:t>
            </w:r>
            <w:proofErr w:type="spellEnd"/>
            <w:r w:rsidRPr="00375127">
              <w:t xml:space="preserve"> з банку для </w:t>
            </w:r>
            <w:proofErr w:type="spellStart"/>
            <w:r w:rsidRPr="00375127">
              <w:t>проведення</w:t>
            </w:r>
            <w:proofErr w:type="spellEnd"/>
            <w:r w:rsidRPr="00375127">
              <w:t xml:space="preserve"> </w:t>
            </w:r>
            <w:proofErr w:type="spellStart"/>
            <w:r w:rsidRPr="00375127">
              <w:t>соціальних</w:t>
            </w:r>
            <w:proofErr w:type="spellEnd"/>
            <w:r w:rsidRPr="00375127">
              <w:t xml:space="preserve"> </w:t>
            </w:r>
            <w:proofErr w:type="spellStart"/>
            <w:r w:rsidRPr="00375127">
              <w:t>виплат</w:t>
            </w:r>
            <w:proofErr w:type="spellEnd"/>
          </w:p>
        </w:tc>
      </w:tr>
      <w:tr w:rsidR="002D4E8D" w:rsidRPr="00375127" w:rsidTr="001A6B01">
        <w:tc>
          <w:tcPr>
            <w:tcW w:w="588" w:type="dxa"/>
            <w:tcBorders>
              <w:top w:val="single" w:sz="4" w:space="0" w:color="000000"/>
              <w:left w:val="single" w:sz="4" w:space="0" w:color="000000"/>
              <w:bottom w:val="single" w:sz="4" w:space="0" w:color="000000"/>
            </w:tcBorders>
            <w:shd w:val="clear" w:color="auto" w:fill="auto"/>
          </w:tcPr>
          <w:p w:rsidR="002D4E8D" w:rsidRPr="00375127" w:rsidRDefault="002D4E8D" w:rsidP="001A6B01">
            <w:pPr>
              <w:snapToGrid w:val="0"/>
              <w:jc w:val="both"/>
              <w:rPr>
                <w:spacing w:val="5"/>
              </w:rPr>
            </w:pPr>
            <w:r w:rsidRPr="00375127">
              <w:rPr>
                <w:spacing w:val="5"/>
              </w:rPr>
              <w:lastRenderedPageBreak/>
              <w:t xml:space="preserve">5. </w:t>
            </w:r>
          </w:p>
        </w:tc>
        <w:tc>
          <w:tcPr>
            <w:tcW w:w="1930" w:type="dxa"/>
            <w:tcBorders>
              <w:top w:val="single" w:sz="4" w:space="0" w:color="000000"/>
              <w:left w:val="single" w:sz="4" w:space="0" w:color="000000"/>
              <w:bottom w:val="single" w:sz="4" w:space="0" w:color="000000"/>
            </w:tcBorders>
            <w:shd w:val="clear" w:color="auto" w:fill="auto"/>
          </w:tcPr>
          <w:p w:rsidR="002D4E8D" w:rsidRPr="00375127" w:rsidRDefault="002D4E8D" w:rsidP="001A6B01">
            <w:pPr>
              <w:snapToGrid w:val="0"/>
              <w:jc w:val="both"/>
              <w:rPr>
                <w:spacing w:val="5"/>
              </w:rPr>
            </w:pPr>
            <w:r w:rsidRPr="00375127">
              <w:rPr>
                <w:spacing w:val="5"/>
              </w:rPr>
              <w:t xml:space="preserve">Оплата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2D4E8D" w:rsidRPr="00375127" w:rsidRDefault="002D4E8D" w:rsidP="001A6B01">
            <w:pPr>
              <w:snapToGrid w:val="0"/>
              <w:jc w:val="both"/>
            </w:pPr>
            <w:proofErr w:type="spellStart"/>
            <w:r w:rsidRPr="00375127">
              <w:t>Безоплатно</w:t>
            </w:r>
            <w:proofErr w:type="spellEnd"/>
          </w:p>
        </w:tc>
      </w:tr>
      <w:tr w:rsidR="002D4E8D" w:rsidRPr="00375127" w:rsidTr="001A6B01">
        <w:tc>
          <w:tcPr>
            <w:tcW w:w="588" w:type="dxa"/>
            <w:tcBorders>
              <w:top w:val="single" w:sz="4" w:space="0" w:color="000000"/>
              <w:left w:val="single" w:sz="4" w:space="0" w:color="000000"/>
              <w:bottom w:val="single" w:sz="4" w:space="0" w:color="000000"/>
            </w:tcBorders>
            <w:shd w:val="clear" w:color="auto" w:fill="auto"/>
          </w:tcPr>
          <w:p w:rsidR="002D4E8D" w:rsidRPr="00375127" w:rsidRDefault="002D4E8D" w:rsidP="001A6B01">
            <w:pPr>
              <w:snapToGrid w:val="0"/>
              <w:jc w:val="both"/>
              <w:rPr>
                <w:spacing w:val="5"/>
              </w:rPr>
            </w:pPr>
            <w:r w:rsidRPr="00375127">
              <w:rPr>
                <w:spacing w:val="5"/>
              </w:rPr>
              <w:t>6.</w:t>
            </w:r>
          </w:p>
        </w:tc>
        <w:tc>
          <w:tcPr>
            <w:tcW w:w="1930" w:type="dxa"/>
            <w:tcBorders>
              <w:top w:val="single" w:sz="4" w:space="0" w:color="000000"/>
              <w:left w:val="single" w:sz="4" w:space="0" w:color="000000"/>
              <w:bottom w:val="single" w:sz="4" w:space="0" w:color="000000"/>
            </w:tcBorders>
            <w:shd w:val="clear" w:color="auto" w:fill="auto"/>
          </w:tcPr>
          <w:p w:rsidR="002D4E8D" w:rsidRPr="00375127" w:rsidRDefault="002D4E8D" w:rsidP="001A6B01">
            <w:pPr>
              <w:snapToGrid w:val="0"/>
              <w:jc w:val="both"/>
            </w:pPr>
            <w:r w:rsidRPr="00375127">
              <w:t xml:space="preserve">Результат </w:t>
            </w:r>
            <w:proofErr w:type="spellStart"/>
            <w:r w:rsidRPr="00375127">
              <w:t>послуги</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2D4E8D" w:rsidRPr="00375127" w:rsidRDefault="002D4E8D" w:rsidP="001A6B01">
            <w:pPr>
              <w:tabs>
                <w:tab w:val="center" w:pos="4536"/>
                <w:tab w:val="right" w:pos="9072"/>
              </w:tabs>
            </w:pPr>
            <w:proofErr w:type="spellStart"/>
            <w:r w:rsidRPr="00375127">
              <w:t>Призначення</w:t>
            </w:r>
            <w:proofErr w:type="spellEnd"/>
            <w:r w:rsidRPr="00375127">
              <w:t xml:space="preserve"> </w:t>
            </w:r>
            <w:proofErr w:type="spellStart"/>
            <w:r w:rsidRPr="00375127">
              <w:t>компенсації</w:t>
            </w:r>
            <w:proofErr w:type="spellEnd"/>
            <w:r w:rsidRPr="00375127">
              <w:t xml:space="preserve"> / </w:t>
            </w:r>
            <w:proofErr w:type="spellStart"/>
            <w:proofErr w:type="gramStart"/>
            <w:r w:rsidRPr="00375127">
              <w:t>відмова</w:t>
            </w:r>
            <w:proofErr w:type="spellEnd"/>
            <w:r w:rsidRPr="00375127">
              <w:t xml:space="preserve">  у</w:t>
            </w:r>
            <w:proofErr w:type="gramEnd"/>
            <w:r w:rsidRPr="00375127">
              <w:t xml:space="preserve"> </w:t>
            </w:r>
            <w:proofErr w:type="spellStart"/>
            <w:r w:rsidRPr="00375127">
              <w:t>призначені</w:t>
            </w:r>
            <w:proofErr w:type="spellEnd"/>
            <w:r w:rsidRPr="00375127">
              <w:t xml:space="preserve"> </w:t>
            </w:r>
            <w:proofErr w:type="spellStart"/>
            <w:r w:rsidRPr="00375127">
              <w:t>компенсації</w:t>
            </w:r>
            <w:proofErr w:type="spellEnd"/>
          </w:p>
        </w:tc>
      </w:tr>
      <w:tr w:rsidR="002D4E8D" w:rsidRPr="00375127" w:rsidTr="001A6B01">
        <w:tc>
          <w:tcPr>
            <w:tcW w:w="588" w:type="dxa"/>
            <w:tcBorders>
              <w:top w:val="single" w:sz="4" w:space="0" w:color="000000"/>
              <w:left w:val="single" w:sz="4" w:space="0" w:color="000000"/>
              <w:bottom w:val="single" w:sz="4" w:space="0" w:color="000000"/>
            </w:tcBorders>
            <w:shd w:val="clear" w:color="auto" w:fill="auto"/>
          </w:tcPr>
          <w:p w:rsidR="002D4E8D" w:rsidRPr="00375127" w:rsidRDefault="002D4E8D" w:rsidP="001A6B01">
            <w:pPr>
              <w:snapToGrid w:val="0"/>
              <w:jc w:val="both"/>
              <w:rPr>
                <w:spacing w:val="5"/>
              </w:rPr>
            </w:pPr>
            <w:r w:rsidRPr="00375127">
              <w:rPr>
                <w:spacing w:val="5"/>
              </w:rPr>
              <w:t xml:space="preserve">7. </w:t>
            </w:r>
          </w:p>
        </w:tc>
        <w:tc>
          <w:tcPr>
            <w:tcW w:w="1930" w:type="dxa"/>
            <w:tcBorders>
              <w:top w:val="single" w:sz="4" w:space="0" w:color="000000"/>
              <w:left w:val="single" w:sz="4" w:space="0" w:color="000000"/>
              <w:bottom w:val="single" w:sz="4" w:space="0" w:color="000000"/>
            </w:tcBorders>
            <w:shd w:val="clear" w:color="auto" w:fill="auto"/>
          </w:tcPr>
          <w:p w:rsidR="002D4E8D" w:rsidRPr="00375127" w:rsidRDefault="002D4E8D" w:rsidP="001A6B01">
            <w:pPr>
              <w:snapToGrid w:val="0"/>
              <w:jc w:val="both"/>
              <w:rPr>
                <w:spacing w:val="-4"/>
              </w:rPr>
            </w:pPr>
            <w:proofErr w:type="spellStart"/>
            <w:r w:rsidRPr="00375127">
              <w:rPr>
                <w:spacing w:val="-4"/>
              </w:rPr>
              <w:t>Термін</w:t>
            </w:r>
            <w:proofErr w:type="spellEnd"/>
            <w:r w:rsidRPr="00375127">
              <w:rPr>
                <w:spacing w:val="-4"/>
              </w:rPr>
              <w:t xml:space="preserve"> </w:t>
            </w:r>
            <w:proofErr w:type="spellStart"/>
            <w:r w:rsidRPr="00375127">
              <w:rPr>
                <w:spacing w:val="-4"/>
              </w:rPr>
              <w:t>виконання</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2D4E8D" w:rsidRPr="00375127" w:rsidRDefault="002D4E8D" w:rsidP="001A6B01">
            <w:pPr>
              <w:widowControl w:val="0"/>
              <w:shd w:val="clear" w:color="auto" w:fill="FFFFFF"/>
              <w:tabs>
                <w:tab w:val="left" w:pos="1282"/>
              </w:tabs>
              <w:autoSpaceDE w:val="0"/>
              <w:snapToGrid w:val="0"/>
              <w:jc w:val="both"/>
            </w:pPr>
            <w:r w:rsidRPr="00375127">
              <w:rPr>
                <w:rFonts w:eastAsia="Calibri"/>
                <w:lang w:eastAsia="en-US"/>
              </w:rPr>
              <w:t xml:space="preserve">При </w:t>
            </w:r>
            <w:proofErr w:type="spellStart"/>
            <w:r w:rsidRPr="00375127">
              <w:rPr>
                <w:rFonts w:eastAsia="Calibri"/>
                <w:lang w:eastAsia="en-US"/>
              </w:rPr>
              <w:t>надходженні</w:t>
            </w:r>
            <w:proofErr w:type="spellEnd"/>
            <w:r w:rsidRPr="00375127">
              <w:rPr>
                <w:rFonts w:eastAsia="Calibri"/>
                <w:lang w:eastAsia="en-US"/>
              </w:rPr>
              <w:t xml:space="preserve"> </w:t>
            </w:r>
            <w:proofErr w:type="spellStart"/>
            <w:r w:rsidRPr="00375127">
              <w:rPr>
                <w:rFonts w:eastAsia="Calibri"/>
                <w:lang w:eastAsia="en-US"/>
              </w:rPr>
              <w:t>коштів</w:t>
            </w:r>
            <w:proofErr w:type="spellEnd"/>
          </w:p>
        </w:tc>
      </w:tr>
      <w:tr w:rsidR="002D4E8D" w:rsidRPr="00375127" w:rsidTr="001A6B01">
        <w:tc>
          <w:tcPr>
            <w:tcW w:w="588" w:type="dxa"/>
            <w:tcBorders>
              <w:top w:val="single" w:sz="4" w:space="0" w:color="000000"/>
              <w:left w:val="single" w:sz="4" w:space="0" w:color="000000"/>
              <w:bottom w:val="single" w:sz="4" w:space="0" w:color="000000"/>
            </w:tcBorders>
            <w:shd w:val="clear" w:color="auto" w:fill="auto"/>
          </w:tcPr>
          <w:p w:rsidR="002D4E8D" w:rsidRPr="00375127" w:rsidRDefault="002D4E8D" w:rsidP="001A6B01">
            <w:pPr>
              <w:snapToGrid w:val="0"/>
              <w:jc w:val="both"/>
              <w:rPr>
                <w:spacing w:val="5"/>
              </w:rPr>
            </w:pPr>
            <w:r w:rsidRPr="00375127">
              <w:rPr>
                <w:spacing w:val="5"/>
              </w:rPr>
              <w:t>8.</w:t>
            </w:r>
          </w:p>
        </w:tc>
        <w:tc>
          <w:tcPr>
            <w:tcW w:w="1930" w:type="dxa"/>
            <w:tcBorders>
              <w:top w:val="single" w:sz="4" w:space="0" w:color="000000"/>
              <w:left w:val="single" w:sz="4" w:space="0" w:color="000000"/>
              <w:bottom w:val="single" w:sz="4" w:space="0" w:color="000000"/>
            </w:tcBorders>
            <w:shd w:val="clear" w:color="auto" w:fill="auto"/>
          </w:tcPr>
          <w:p w:rsidR="002D4E8D" w:rsidRPr="00375127" w:rsidRDefault="002D4E8D" w:rsidP="001A6B01">
            <w:pPr>
              <w:snapToGrid w:val="0"/>
              <w:jc w:val="both"/>
            </w:pPr>
            <w:proofErr w:type="spellStart"/>
            <w:r w:rsidRPr="00375127">
              <w:t>Спосіб</w:t>
            </w:r>
            <w:proofErr w:type="spellEnd"/>
            <w:r w:rsidRPr="00375127">
              <w:t xml:space="preserve"> </w:t>
            </w:r>
            <w:proofErr w:type="spellStart"/>
            <w:r w:rsidRPr="00375127">
              <w:t>подання</w:t>
            </w:r>
            <w:proofErr w:type="spellEnd"/>
            <w:r w:rsidRPr="00375127">
              <w:t xml:space="preserve"> </w:t>
            </w:r>
            <w:proofErr w:type="spellStart"/>
            <w:r w:rsidRPr="00375127">
              <w:t>документів</w:t>
            </w:r>
            <w:proofErr w:type="spellEnd"/>
            <w:r w:rsidRPr="00375127">
              <w:t xml:space="preserve">/ </w:t>
            </w:r>
            <w:proofErr w:type="spellStart"/>
            <w:r w:rsidRPr="00375127">
              <w:t>отримання</w:t>
            </w:r>
            <w:proofErr w:type="spellEnd"/>
            <w:r w:rsidRPr="00375127">
              <w:t xml:space="preserve"> результату</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2D4E8D" w:rsidRPr="00375127" w:rsidRDefault="002D4E8D" w:rsidP="001A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375127">
              <w:t>Заява</w:t>
            </w:r>
            <w:proofErr w:type="spellEnd"/>
            <w:r w:rsidRPr="00375127">
              <w:t xml:space="preserve"> та </w:t>
            </w:r>
            <w:proofErr w:type="spellStart"/>
            <w:r w:rsidRPr="00375127">
              <w:t>документи</w:t>
            </w:r>
            <w:proofErr w:type="spellEnd"/>
            <w:r w:rsidRPr="00375127">
              <w:t xml:space="preserve">, </w:t>
            </w:r>
            <w:proofErr w:type="spellStart"/>
            <w:r w:rsidRPr="00375127">
              <w:t>необхідні</w:t>
            </w:r>
            <w:proofErr w:type="spellEnd"/>
            <w:r w:rsidRPr="00375127">
              <w:t xml:space="preserve"> для </w:t>
            </w:r>
            <w:proofErr w:type="spellStart"/>
            <w:r w:rsidRPr="00375127">
              <w:t>призначення</w:t>
            </w:r>
            <w:proofErr w:type="spellEnd"/>
            <w:r w:rsidRPr="00375127">
              <w:t xml:space="preserve"> </w:t>
            </w:r>
            <w:proofErr w:type="spellStart"/>
            <w:r w:rsidRPr="00375127">
              <w:t>компенсації</w:t>
            </w:r>
            <w:proofErr w:type="spellEnd"/>
            <w:r w:rsidRPr="00375127">
              <w:t xml:space="preserve">, </w:t>
            </w:r>
            <w:proofErr w:type="spellStart"/>
            <w:r w:rsidRPr="00375127">
              <w:t>подаються</w:t>
            </w:r>
            <w:proofErr w:type="spellEnd"/>
            <w:r w:rsidRPr="00375127">
              <w:t xml:space="preserve"> особою </w:t>
            </w:r>
            <w:proofErr w:type="spellStart"/>
            <w:r w:rsidRPr="00375127">
              <w:t>суб’єкту</w:t>
            </w:r>
            <w:proofErr w:type="spellEnd"/>
            <w:r w:rsidRPr="00375127">
              <w:t xml:space="preserve"> </w:t>
            </w:r>
            <w:proofErr w:type="spellStart"/>
            <w:r w:rsidRPr="00375127">
              <w:t>надання</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r w:rsidRPr="00375127">
              <w:t>.</w:t>
            </w:r>
          </w:p>
          <w:p w:rsidR="002D4E8D" w:rsidRPr="00375127" w:rsidRDefault="002D4E8D" w:rsidP="001A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375127">
              <w:t>Повідомлення</w:t>
            </w:r>
            <w:proofErr w:type="spellEnd"/>
            <w:r w:rsidRPr="00375127">
              <w:t xml:space="preserve"> про </w:t>
            </w:r>
            <w:proofErr w:type="spellStart"/>
            <w:r w:rsidRPr="00375127">
              <w:t>призначення</w:t>
            </w:r>
            <w:proofErr w:type="spellEnd"/>
            <w:r w:rsidRPr="00375127">
              <w:t xml:space="preserve"> </w:t>
            </w:r>
            <w:proofErr w:type="spellStart"/>
            <w:r w:rsidRPr="00375127">
              <w:t>компенсації</w:t>
            </w:r>
            <w:proofErr w:type="spellEnd"/>
            <w:r w:rsidRPr="00375127">
              <w:t xml:space="preserve"> </w:t>
            </w:r>
            <w:proofErr w:type="spellStart"/>
            <w:proofErr w:type="gramStart"/>
            <w:r w:rsidRPr="00375127">
              <w:t>видається</w:t>
            </w:r>
            <w:proofErr w:type="spellEnd"/>
            <w:r w:rsidRPr="00375127">
              <w:t xml:space="preserve">  </w:t>
            </w:r>
            <w:proofErr w:type="spellStart"/>
            <w:r w:rsidRPr="00375127">
              <w:t>одержувачу</w:t>
            </w:r>
            <w:proofErr w:type="spellEnd"/>
            <w:proofErr w:type="gramEnd"/>
            <w:r w:rsidRPr="00375127">
              <w:t xml:space="preserve">. </w:t>
            </w:r>
            <w:proofErr w:type="spellStart"/>
            <w:r w:rsidRPr="00375127">
              <w:t>Компенсацію</w:t>
            </w:r>
            <w:proofErr w:type="spellEnd"/>
            <w:r w:rsidRPr="00375127">
              <w:t xml:space="preserve"> </w:t>
            </w:r>
            <w:proofErr w:type="spellStart"/>
            <w:r w:rsidRPr="00375127">
              <w:t>можна</w:t>
            </w:r>
            <w:proofErr w:type="spellEnd"/>
            <w:r w:rsidRPr="00375127">
              <w:t xml:space="preserve"> </w:t>
            </w:r>
            <w:proofErr w:type="spellStart"/>
            <w:r w:rsidRPr="00375127">
              <w:t>отримати</w:t>
            </w:r>
            <w:proofErr w:type="spellEnd"/>
            <w:r w:rsidRPr="00375127">
              <w:t xml:space="preserve"> через </w:t>
            </w:r>
            <w:proofErr w:type="spellStart"/>
            <w:r w:rsidRPr="00375127">
              <w:t>поштове</w:t>
            </w:r>
            <w:proofErr w:type="spellEnd"/>
            <w:r w:rsidRPr="00375127">
              <w:t xml:space="preserve"> </w:t>
            </w:r>
            <w:proofErr w:type="spellStart"/>
            <w:r w:rsidRPr="00375127">
              <w:t>відділення</w:t>
            </w:r>
            <w:proofErr w:type="spellEnd"/>
            <w:r w:rsidRPr="00375127">
              <w:t xml:space="preserve"> </w:t>
            </w:r>
            <w:proofErr w:type="spellStart"/>
            <w:r w:rsidRPr="00375127">
              <w:t>зв’язку</w:t>
            </w:r>
            <w:proofErr w:type="spellEnd"/>
            <w:r w:rsidRPr="00375127">
              <w:t xml:space="preserve"> </w:t>
            </w:r>
            <w:proofErr w:type="spellStart"/>
            <w:r w:rsidRPr="00375127">
              <w:t>або</w:t>
            </w:r>
            <w:proofErr w:type="spellEnd"/>
            <w:r w:rsidRPr="00375127">
              <w:t xml:space="preserve"> через </w:t>
            </w:r>
            <w:proofErr w:type="spellStart"/>
            <w:r w:rsidRPr="00375127">
              <w:t>уповноважені</w:t>
            </w:r>
            <w:proofErr w:type="spellEnd"/>
            <w:r w:rsidRPr="00375127">
              <w:t xml:space="preserve"> банки, </w:t>
            </w:r>
            <w:proofErr w:type="spellStart"/>
            <w:r w:rsidRPr="00375127">
              <w:t>визначені</w:t>
            </w:r>
            <w:proofErr w:type="spellEnd"/>
            <w:r w:rsidRPr="00375127">
              <w:t xml:space="preserve"> в </w:t>
            </w:r>
            <w:proofErr w:type="spellStart"/>
            <w:r w:rsidRPr="00375127">
              <w:t>установленому</w:t>
            </w:r>
            <w:proofErr w:type="spellEnd"/>
            <w:r w:rsidRPr="00375127">
              <w:t xml:space="preserve"> порядку</w:t>
            </w:r>
          </w:p>
        </w:tc>
      </w:tr>
      <w:tr w:rsidR="002D4E8D" w:rsidRPr="00375127" w:rsidTr="001A6B01">
        <w:tc>
          <w:tcPr>
            <w:tcW w:w="588" w:type="dxa"/>
            <w:tcBorders>
              <w:top w:val="single" w:sz="4" w:space="0" w:color="000000"/>
              <w:left w:val="single" w:sz="4" w:space="0" w:color="000000"/>
              <w:bottom w:val="single" w:sz="4" w:space="0" w:color="000000"/>
            </w:tcBorders>
            <w:shd w:val="clear" w:color="auto" w:fill="auto"/>
          </w:tcPr>
          <w:p w:rsidR="002D4E8D" w:rsidRPr="00375127" w:rsidRDefault="002D4E8D" w:rsidP="001A6B01">
            <w:pPr>
              <w:snapToGrid w:val="0"/>
              <w:jc w:val="both"/>
              <w:rPr>
                <w:spacing w:val="5"/>
              </w:rPr>
            </w:pPr>
            <w:r w:rsidRPr="00375127">
              <w:rPr>
                <w:spacing w:val="5"/>
              </w:rPr>
              <w:t>9.</w:t>
            </w:r>
          </w:p>
        </w:tc>
        <w:tc>
          <w:tcPr>
            <w:tcW w:w="1930" w:type="dxa"/>
            <w:tcBorders>
              <w:top w:val="single" w:sz="4" w:space="0" w:color="000000"/>
              <w:left w:val="single" w:sz="4" w:space="0" w:color="000000"/>
              <w:bottom w:val="single" w:sz="4" w:space="0" w:color="000000"/>
            </w:tcBorders>
            <w:shd w:val="clear" w:color="auto" w:fill="auto"/>
          </w:tcPr>
          <w:p w:rsidR="002D4E8D" w:rsidRPr="00375127" w:rsidRDefault="002D4E8D" w:rsidP="001A6B01">
            <w:pPr>
              <w:snapToGrid w:val="0"/>
              <w:jc w:val="both"/>
              <w:rPr>
                <w:spacing w:val="5"/>
              </w:rPr>
            </w:pPr>
            <w:proofErr w:type="spellStart"/>
            <w:r w:rsidRPr="00375127">
              <w:t>Перелік</w:t>
            </w:r>
            <w:proofErr w:type="spellEnd"/>
            <w:r w:rsidRPr="00375127">
              <w:t xml:space="preserve"> </w:t>
            </w:r>
            <w:proofErr w:type="spellStart"/>
            <w:r w:rsidRPr="00375127">
              <w:t>підстав</w:t>
            </w:r>
            <w:proofErr w:type="spellEnd"/>
            <w:r w:rsidRPr="00375127">
              <w:t xml:space="preserve"> для </w:t>
            </w:r>
            <w:proofErr w:type="spellStart"/>
            <w:r w:rsidRPr="00375127">
              <w:t>відмови</w:t>
            </w:r>
            <w:proofErr w:type="spellEnd"/>
            <w:r w:rsidRPr="00375127">
              <w:t xml:space="preserve"> у </w:t>
            </w:r>
            <w:proofErr w:type="spellStart"/>
            <w:r w:rsidRPr="00375127">
              <w:t>наданні</w:t>
            </w:r>
            <w:proofErr w:type="spellEnd"/>
            <w:r w:rsidRPr="00375127">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2D4E8D" w:rsidRPr="00375127" w:rsidRDefault="002D4E8D" w:rsidP="001A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pPr>
            <w:proofErr w:type="spellStart"/>
            <w:r w:rsidRPr="00375127">
              <w:t>Подання</w:t>
            </w:r>
            <w:proofErr w:type="spellEnd"/>
            <w:r w:rsidRPr="00375127">
              <w:t xml:space="preserve"> </w:t>
            </w:r>
            <w:proofErr w:type="spellStart"/>
            <w:r w:rsidRPr="00375127">
              <w:t>документів</w:t>
            </w:r>
            <w:proofErr w:type="spellEnd"/>
            <w:r w:rsidRPr="00375127">
              <w:t xml:space="preserve"> до заяви не в </w:t>
            </w:r>
            <w:proofErr w:type="spellStart"/>
            <w:r w:rsidRPr="00375127">
              <w:t>повному</w:t>
            </w:r>
            <w:proofErr w:type="spellEnd"/>
            <w:r w:rsidRPr="00375127">
              <w:t xml:space="preserve"> </w:t>
            </w:r>
            <w:proofErr w:type="spellStart"/>
            <w:r w:rsidRPr="00375127">
              <w:t>обсязі</w:t>
            </w:r>
            <w:proofErr w:type="spellEnd"/>
            <w:r w:rsidRPr="00375127">
              <w:t xml:space="preserve">; </w:t>
            </w:r>
          </w:p>
          <w:p w:rsidR="002D4E8D" w:rsidRPr="00375127" w:rsidRDefault="002D4E8D" w:rsidP="001A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lang w:eastAsia="en-US"/>
              </w:rPr>
            </w:pPr>
            <w:proofErr w:type="spellStart"/>
            <w:r w:rsidRPr="00375127">
              <w:t>заява</w:t>
            </w:r>
            <w:proofErr w:type="spellEnd"/>
            <w:r w:rsidRPr="00375127">
              <w:t xml:space="preserve"> подана особою, яка не </w:t>
            </w:r>
            <w:proofErr w:type="spellStart"/>
            <w:r w:rsidRPr="00375127">
              <w:t>має</w:t>
            </w:r>
            <w:proofErr w:type="spellEnd"/>
            <w:r w:rsidRPr="00375127">
              <w:t xml:space="preserve"> права на </w:t>
            </w:r>
            <w:proofErr w:type="spellStart"/>
            <w:r w:rsidRPr="00375127">
              <w:t>призначення</w:t>
            </w:r>
            <w:proofErr w:type="spellEnd"/>
            <w:r w:rsidRPr="00375127">
              <w:t xml:space="preserve"> </w:t>
            </w:r>
            <w:proofErr w:type="spellStart"/>
            <w:r w:rsidRPr="00375127">
              <w:t>компенсації</w:t>
            </w:r>
            <w:proofErr w:type="spellEnd"/>
            <w:r w:rsidRPr="00375127">
              <w:t>;</w:t>
            </w:r>
          </w:p>
          <w:p w:rsidR="002D4E8D" w:rsidRPr="00375127" w:rsidRDefault="002D4E8D" w:rsidP="002D4E8D">
            <w:pPr>
              <w:pStyle w:val="a3"/>
              <w:numPr>
                <w:ilvl w:val="0"/>
                <w:numId w:val="21"/>
              </w:numPr>
              <w:overflowPunct/>
              <w:autoSpaceDE/>
              <w:autoSpaceDN/>
              <w:adjustRightInd/>
              <w:ind w:left="0"/>
              <w:contextualSpacing/>
              <w:jc w:val="both"/>
              <w:textAlignment w:val="auto"/>
              <w:rPr>
                <w:sz w:val="24"/>
                <w:szCs w:val="24"/>
              </w:rPr>
            </w:pPr>
            <w:r w:rsidRPr="00375127">
              <w:rPr>
                <w:sz w:val="24"/>
                <w:szCs w:val="24"/>
              </w:rPr>
              <w:t xml:space="preserve">смерть </w:t>
            </w:r>
            <w:proofErr w:type="spellStart"/>
            <w:r w:rsidRPr="00375127">
              <w:rPr>
                <w:sz w:val="24"/>
                <w:szCs w:val="24"/>
              </w:rPr>
              <w:t>отримувача</w:t>
            </w:r>
            <w:proofErr w:type="spellEnd"/>
            <w:r w:rsidRPr="00375127">
              <w:rPr>
                <w:sz w:val="24"/>
                <w:szCs w:val="24"/>
              </w:rPr>
              <w:t xml:space="preserve"> </w:t>
            </w:r>
            <w:proofErr w:type="spellStart"/>
            <w:r w:rsidRPr="00375127">
              <w:rPr>
                <w:sz w:val="24"/>
                <w:szCs w:val="24"/>
              </w:rPr>
              <w:t>даної</w:t>
            </w:r>
            <w:proofErr w:type="spellEnd"/>
            <w:r w:rsidRPr="00375127">
              <w:rPr>
                <w:sz w:val="24"/>
                <w:szCs w:val="24"/>
              </w:rPr>
              <w:t xml:space="preserve"> </w:t>
            </w:r>
            <w:proofErr w:type="spellStart"/>
            <w:r w:rsidRPr="00375127">
              <w:rPr>
                <w:sz w:val="24"/>
                <w:szCs w:val="24"/>
              </w:rPr>
              <w:t>послуги</w:t>
            </w:r>
            <w:proofErr w:type="spellEnd"/>
          </w:p>
        </w:tc>
      </w:tr>
      <w:tr w:rsidR="002D4E8D" w:rsidRPr="00375127" w:rsidTr="001A6B01">
        <w:tc>
          <w:tcPr>
            <w:tcW w:w="588" w:type="dxa"/>
            <w:tcBorders>
              <w:top w:val="single" w:sz="4" w:space="0" w:color="000000"/>
              <w:left w:val="single" w:sz="4" w:space="0" w:color="000000"/>
              <w:bottom w:val="single" w:sz="4" w:space="0" w:color="000000"/>
            </w:tcBorders>
            <w:shd w:val="clear" w:color="auto" w:fill="auto"/>
          </w:tcPr>
          <w:p w:rsidR="002D4E8D" w:rsidRPr="00375127" w:rsidRDefault="002D4E8D" w:rsidP="001A6B01">
            <w:pPr>
              <w:snapToGrid w:val="0"/>
              <w:jc w:val="both"/>
              <w:rPr>
                <w:spacing w:val="5"/>
              </w:rPr>
            </w:pPr>
            <w:r w:rsidRPr="00375127">
              <w:rPr>
                <w:spacing w:val="5"/>
              </w:rPr>
              <w:t>10.</w:t>
            </w:r>
          </w:p>
        </w:tc>
        <w:tc>
          <w:tcPr>
            <w:tcW w:w="1930" w:type="dxa"/>
            <w:tcBorders>
              <w:top w:val="single" w:sz="4" w:space="0" w:color="000000"/>
              <w:left w:val="single" w:sz="4" w:space="0" w:color="000000"/>
              <w:bottom w:val="single" w:sz="4" w:space="0" w:color="000000"/>
            </w:tcBorders>
            <w:shd w:val="clear" w:color="auto" w:fill="auto"/>
          </w:tcPr>
          <w:p w:rsidR="002D4E8D" w:rsidRPr="00375127" w:rsidRDefault="002D4E8D" w:rsidP="001A6B01">
            <w:pPr>
              <w:snapToGrid w:val="0"/>
              <w:jc w:val="both"/>
              <w:rPr>
                <w:spacing w:val="5"/>
              </w:rPr>
            </w:pPr>
            <w:proofErr w:type="spellStart"/>
            <w:r w:rsidRPr="00375127">
              <w:rPr>
                <w:spacing w:val="5"/>
              </w:rPr>
              <w:t>Законодавчо</w:t>
            </w:r>
            <w:proofErr w:type="spellEnd"/>
            <w:r w:rsidRPr="00375127">
              <w:rPr>
                <w:spacing w:val="5"/>
              </w:rPr>
              <w:t>- нормативна основа</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2D4E8D" w:rsidRPr="00375127" w:rsidRDefault="002D4E8D" w:rsidP="001A6B01">
            <w:pPr>
              <w:jc w:val="both"/>
            </w:pPr>
            <w:r w:rsidRPr="00375127">
              <w:t xml:space="preserve">1. Закон </w:t>
            </w:r>
            <w:proofErr w:type="spellStart"/>
            <w:r w:rsidRPr="00375127">
              <w:t>України</w:t>
            </w:r>
            <w:proofErr w:type="spellEnd"/>
            <w:r w:rsidRPr="00375127">
              <w:t xml:space="preserve"> „Про </w:t>
            </w:r>
            <w:proofErr w:type="spellStart"/>
            <w:r w:rsidRPr="00375127">
              <w:t>реабілітацію</w:t>
            </w:r>
            <w:proofErr w:type="spellEnd"/>
            <w:r w:rsidRPr="00375127">
              <w:t xml:space="preserve"> </w:t>
            </w:r>
            <w:proofErr w:type="spellStart"/>
            <w:r w:rsidRPr="00375127">
              <w:t>осіб</w:t>
            </w:r>
            <w:proofErr w:type="spellEnd"/>
            <w:r w:rsidRPr="00375127">
              <w:t xml:space="preserve"> з </w:t>
            </w:r>
            <w:proofErr w:type="spellStart"/>
            <w:r w:rsidRPr="00375127">
              <w:t>інвалідністю</w:t>
            </w:r>
            <w:proofErr w:type="spellEnd"/>
            <w:r w:rsidRPr="00375127">
              <w:t xml:space="preserve"> в </w:t>
            </w:r>
          </w:p>
          <w:p w:rsidR="002D4E8D" w:rsidRPr="00375127" w:rsidRDefault="002D4E8D" w:rsidP="001A6B01">
            <w:pPr>
              <w:ind w:hanging="109"/>
              <w:jc w:val="both"/>
            </w:pPr>
            <w:r w:rsidRPr="00375127">
              <w:t xml:space="preserve">    </w:t>
            </w:r>
            <w:proofErr w:type="spellStart"/>
            <w:r w:rsidRPr="00375127">
              <w:t>Україні</w:t>
            </w:r>
            <w:proofErr w:type="spellEnd"/>
            <w:r w:rsidRPr="00375127">
              <w:t xml:space="preserve">” </w:t>
            </w:r>
            <w:proofErr w:type="spellStart"/>
            <w:r w:rsidRPr="00375127">
              <w:t>від</w:t>
            </w:r>
            <w:proofErr w:type="spellEnd"/>
            <w:r w:rsidRPr="00375127">
              <w:t xml:space="preserve"> 06.10.2005 №</w:t>
            </w:r>
            <w:r w:rsidRPr="00375127">
              <w:rPr>
                <w:b/>
              </w:rPr>
              <w:t xml:space="preserve"> </w:t>
            </w:r>
            <w:r w:rsidRPr="00375127">
              <w:rPr>
                <w:b/>
                <w:bCs/>
              </w:rPr>
              <w:t>2961-IV</w:t>
            </w:r>
            <w:r w:rsidRPr="00375127">
              <w:t xml:space="preserve"> </w:t>
            </w:r>
          </w:p>
          <w:p w:rsidR="002D4E8D" w:rsidRPr="00375127" w:rsidRDefault="002D4E8D" w:rsidP="002D4E8D">
            <w:pPr>
              <w:numPr>
                <w:ilvl w:val="0"/>
                <w:numId w:val="21"/>
              </w:numPr>
              <w:ind w:left="343" w:hanging="343"/>
              <w:contextualSpacing/>
              <w:jc w:val="both"/>
            </w:pPr>
            <w:r w:rsidRPr="00375127">
              <w:t xml:space="preserve">Постанова </w:t>
            </w:r>
            <w:proofErr w:type="spellStart"/>
            <w:r w:rsidRPr="00375127">
              <w:t>Кабінету</w:t>
            </w:r>
            <w:proofErr w:type="spellEnd"/>
            <w:r w:rsidRPr="00375127">
              <w:t xml:space="preserve"> </w:t>
            </w:r>
            <w:proofErr w:type="spellStart"/>
            <w:r w:rsidRPr="00375127">
              <w:t>Міністрів</w:t>
            </w:r>
            <w:proofErr w:type="spellEnd"/>
            <w:r w:rsidRPr="00375127">
              <w:t xml:space="preserve"> </w:t>
            </w:r>
            <w:proofErr w:type="spellStart"/>
            <w:r w:rsidRPr="00375127">
              <w:t>України</w:t>
            </w:r>
            <w:proofErr w:type="spellEnd"/>
            <w:r w:rsidRPr="00375127">
              <w:t xml:space="preserve"> </w:t>
            </w:r>
            <w:proofErr w:type="spellStart"/>
            <w:r w:rsidRPr="00375127">
              <w:t>від</w:t>
            </w:r>
            <w:proofErr w:type="spellEnd"/>
            <w:r w:rsidRPr="00375127">
              <w:t xml:space="preserve"> 07.02.2007 № 150 „Про </w:t>
            </w:r>
            <w:proofErr w:type="spellStart"/>
            <w:r w:rsidRPr="00375127">
              <w:t>затвердження</w:t>
            </w:r>
            <w:proofErr w:type="spellEnd"/>
            <w:r w:rsidRPr="00375127">
              <w:t xml:space="preserve"> Порядку </w:t>
            </w:r>
            <w:proofErr w:type="spellStart"/>
            <w:r w:rsidRPr="00375127">
              <w:t>виплати</w:t>
            </w:r>
            <w:proofErr w:type="spellEnd"/>
            <w:r w:rsidRPr="00375127">
              <w:t xml:space="preserve"> </w:t>
            </w:r>
            <w:proofErr w:type="spellStart"/>
            <w:r w:rsidRPr="00375127">
              <w:t>деяким</w:t>
            </w:r>
            <w:proofErr w:type="spellEnd"/>
            <w:r w:rsidRPr="00375127">
              <w:t xml:space="preserve"> </w:t>
            </w:r>
            <w:proofErr w:type="spellStart"/>
            <w:r w:rsidRPr="00375127">
              <w:t>категоріям</w:t>
            </w:r>
            <w:proofErr w:type="spellEnd"/>
            <w:r w:rsidRPr="00375127">
              <w:t xml:space="preserve"> </w:t>
            </w:r>
            <w:proofErr w:type="spellStart"/>
            <w:r w:rsidRPr="00375127">
              <w:t>осіб</w:t>
            </w:r>
            <w:proofErr w:type="spellEnd"/>
            <w:r w:rsidRPr="00375127">
              <w:t xml:space="preserve"> з </w:t>
            </w:r>
            <w:proofErr w:type="spellStart"/>
            <w:r w:rsidRPr="00375127">
              <w:t>інвалідністю</w:t>
            </w:r>
            <w:proofErr w:type="spellEnd"/>
            <w:r w:rsidRPr="00375127">
              <w:t xml:space="preserve"> </w:t>
            </w:r>
            <w:proofErr w:type="spellStart"/>
            <w:r w:rsidRPr="00375127">
              <w:t>грошової</w:t>
            </w:r>
            <w:proofErr w:type="spellEnd"/>
            <w:r w:rsidRPr="00375127">
              <w:t xml:space="preserve"> </w:t>
            </w:r>
            <w:proofErr w:type="spellStart"/>
            <w:r w:rsidRPr="00375127">
              <w:t>компенсації</w:t>
            </w:r>
            <w:proofErr w:type="spellEnd"/>
            <w:r w:rsidRPr="00375127">
              <w:t xml:space="preserve"> </w:t>
            </w:r>
            <w:proofErr w:type="spellStart"/>
            <w:r w:rsidRPr="00375127">
              <w:t>замість</w:t>
            </w:r>
            <w:proofErr w:type="spellEnd"/>
            <w:r w:rsidRPr="00375127">
              <w:t xml:space="preserve"> санаторно-</w:t>
            </w:r>
            <w:proofErr w:type="spellStart"/>
            <w:r w:rsidRPr="00375127">
              <w:t>курортної</w:t>
            </w:r>
            <w:proofErr w:type="spellEnd"/>
            <w:r w:rsidRPr="00375127">
              <w:t xml:space="preserve"> </w:t>
            </w:r>
            <w:proofErr w:type="spellStart"/>
            <w:r w:rsidRPr="00375127">
              <w:t>путівки</w:t>
            </w:r>
            <w:proofErr w:type="spellEnd"/>
            <w:r w:rsidRPr="00375127">
              <w:t xml:space="preserve"> та </w:t>
            </w:r>
            <w:proofErr w:type="spellStart"/>
            <w:r w:rsidRPr="00375127">
              <w:t>вартості</w:t>
            </w:r>
            <w:proofErr w:type="spellEnd"/>
            <w:r w:rsidRPr="00375127">
              <w:t xml:space="preserve"> </w:t>
            </w:r>
            <w:proofErr w:type="spellStart"/>
            <w:r w:rsidRPr="00375127">
              <w:t>самостійного</w:t>
            </w:r>
            <w:proofErr w:type="spellEnd"/>
            <w:r w:rsidRPr="00375127">
              <w:t xml:space="preserve"> санаторно-курортного </w:t>
            </w:r>
            <w:proofErr w:type="spellStart"/>
            <w:r w:rsidRPr="00375127">
              <w:t>лікування</w:t>
            </w:r>
            <w:proofErr w:type="spellEnd"/>
            <w:r w:rsidRPr="00375127">
              <w:t>”;</w:t>
            </w:r>
          </w:p>
          <w:p w:rsidR="002D4E8D" w:rsidRPr="00375127" w:rsidRDefault="002D4E8D" w:rsidP="002D4E8D">
            <w:pPr>
              <w:numPr>
                <w:ilvl w:val="0"/>
                <w:numId w:val="21"/>
              </w:numPr>
              <w:ind w:left="343" w:hanging="442"/>
              <w:contextualSpacing/>
              <w:jc w:val="both"/>
            </w:pPr>
            <w:r w:rsidRPr="00375127">
              <w:t xml:space="preserve"> Постанова </w:t>
            </w:r>
            <w:proofErr w:type="spellStart"/>
            <w:r w:rsidRPr="00375127">
              <w:t>Кабінету</w:t>
            </w:r>
            <w:proofErr w:type="spellEnd"/>
            <w:r w:rsidRPr="00375127">
              <w:t xml:space="preserve"> </w:t>
            </w:r>
            <w:proofErr w:type="spellStart"/>
            <w:r w:rsidRPr="00375127">
              <w:t>Міністрів</w:t>
            </w:r>
            <w:proofErr w:type="spellEnd"/>
            <w:r w:rsidRPr="00375127">
              <w:t xml:space="preserve"> </w:t>
            </w:r>
            <w:proofErr w:type="spellStart"/>
            <w:r w:rsidRPr="00375127">
              <w:t>України</w:t>
            </w:r>
            <w:proofErr w:type="spellEnd"/>
            <w:r w:rsidRPr="00375127">
              <w:t xml:space="preserve"> </w:t>
            </w:r>
            <w:proofErr w:type="spellStart"/>
            <w:r w:rsidRPr="00375127">
              <w:t>від</w:t>
            </w:r>
            <w:proofErr w:type="spellEnd"/>
            <w:r w:rsidRPr="00375127">
              <w:t xml:space="preserve"> 25.11.2015 № 969 „Про </w:t>
            </w:r>
            <w:proofErr w:type="spellStart"/>
            <w:r w:rsidRPr="00375127">
              <w:t>внесення</w:t>
            </w:r>
            <w:proofErr w:type="spellEnd"/>
            <w:r w:rsidRPr="00375127">
              <w:t xml:space="preserve"> </w:t>
            </w:r>
            <w:proofErr w:type="spellStart"/>
            <w:r w:rsidRPr="00375127">
              <w:t>змін</w:t>
            </w:r>
            <w:proofErr w:type="spellEnd"/>
            <w:r w:rsidRPr="00375127">
              <w:t xml:space="preserve"> до </w:t>
            </w:r>
            <w:proofErr w:type="spellStart"/>
            <w:r w:rsidRPr="00375127">
              <w:t>порядків</w:t>
            </w:r>
            <w:proofErr w:type="spellEnd"/>
            <w:r w:rsidRPr="00375127">
              <w:t xml:space="preserve">, </w:t>
            </w:r>
            <w:proofErr w:type="spellStart"/>
            <w:r w:rsidRPr="00375127">
              <w:t>затверджених</w:t>
            </w:r>
            <w:proofErr w:type="spellEnd"/>
            <w:r w:rsidRPr="00375127">
              <w:t xml:space="preserve"> постановами </w:t>
            </w:r>
            <w:proofErr w:type="spellStart"/>
            <w:r w:rsidRPr="00375127">
              <w:t>Кабінету</w:t>
            </w:r>
            <w:proofErr w:type="spellEnd"/>
            <w:r w:rsidRPr="00375127">
              <w:t xml:space="preserve"> </w:t>
            </w:r>
            <w:proofErr w:type="spellStart"/>
            <w:r w:rsidRPr="00375127">
              <w:t>Міністрів</w:t>
            </w:r>
            <w:proofErr w:type="spellEnd"/>
            <w:r w:rsidRPr="00375127">
              <w:t xml:space="preserve"> </w:t>
            </w:r>
            <w:proofErr w:type="spellStart"/>
            <w:r w:rsidRPr="00375127">
              <w:t>України</w:t>
            </w:r>
            <w:proofErr w:type="spellEnd"/>
            <w:r w:rsidRPr="00375127">
              <w:t xml:space="preserve"> </w:t>
            </w:r>
            <w:proofErr w:type="spellStart"/>
            <w:r w:rsidRPr="00375127">
              <w:t>від</w:t>
            </w:r>
            <w:proofErr w:type="spellEnd"/>
            <w:r w:rsidRPr="00375127">
              <w:t xml:space="preserve"> 17 червня 2004 р. № 785 і </w:t>
            </w:r>
            <w:proofErr w:type="spellStart"/>
            <w:r w:rsidRPr="00375127">
              <w:t>від</w:t>
            </w:r>
            <w:proofErr w:type="spellEnd"/>
            <w:r w:rsidRPr="00375127">
              <w:t xml:space="preserve"> 7 лютого 2007 р. № 150”; </w:t>
            </w:r>
          </w:p>
          <w:p w:rsidR="002D4E8D" w:rsidRPr="00375127" w:rsidRDefault="002D4E8D" w:rsidP="002D4E8D">
            <w:pPr>
              <w:numPr>
                <w:ilvl w:val="0"/>
                <w:numId w:val="21"/>
              </w:numPr>
              <w:ind w:left="343" w:hanging="425"/>
              <w:contextualSpacing/>
              <w:jc w:val="both"/>
            </w:pPr>
            <w:r w:rsidRPr="00375127">
              <w:t xml:space="preserve">Постанова </w:t>
            </w:r>
            <w:proofErr w:type="spellStart"/>
            <w:r w:rsidRPr="00375127">
              <w:t>Кабінету</w:t>
            </w:r>
            <w:proofErr w:type="spellEnd"/>
            <w:r w:rsidRPr="00375127">
              <w:t xml:space="preserve"> </w:t>
            </w:r>
            <w:proofErr w:type="spellStart"/>
            <w:r w:rsidRPr="00375127">
              <w:t>Міністрів</w:t>
            </w:r>
            <w:proofErr w:type="spellEnd"/>
            <w:r w:rsidRPr="00375127">
              <w:t xml:space="preserve"> </w:t>
            </w:r>
            <w:proofErr w:type="spellStart"/>
            <w:r w:rsidRPr="00375127">
              <w:t>України</w:t>
            </w:r>
            <w:proofErr w:type="spellEnd"/>
            <w:r w:rsidRPr="00375127">
              <w:t xml:space="preserve"> </w:t>
            </w:r>
            <w:proofErr w:type="spellStart"/>
            <w:r w:rsidRPr="00375127">
              <w:t>від</w:t>
            </w:r>
            <w:proofErr w:type="spellEnd"/>
            <w:r w:rsidRPr="00375127">
              <w:t xml:space="preserve"> 20.12.2017 № 1017 „Про </w:t>
            </w:r>
            <w:proofErr w:type="spellStart"/>
            <w:r w:rsidRPr="00375127">
              <w:t>внесення</w:t>
            </w:r>
            <w:proofErr w:type="spellEnd"/>
            <w:r w:rsidRPr="00375127">
              <w:t xml:space="preserve"> </w:t>
            </w:r>
            <w:proofErr w:type="spellStart"/>
            <w:r w:rsidRPr="00375127">
              <w:t>змін</w:t>
            </w:r>
            <w:proofErr w:type="spellEnd"/>
            <w:r w:rsidRPr="00375127">
              <w:t xml:space="preserve"> до постанов </w:t>
            </w:r>
            <w:proofErr w:type="spellStart"/>
            <w:r w:rsidRPr="00375127">
              <w:t>Кабінету</w:t>
            </w:r>
            <w:proofErr w:type="spellEnd"/>
            <w:r w:rsidRPr="00375127">
              <w:t xml:space="preserve"> </w:t>
            </w:r>
            <w:proofErr w:type="spellStart"/>
            <w:r w:rsidRPr="00375127">
              <w:t>Міністрів</w:t>
            </w:r>
            <w:proofErr w:type="spellEnd"/>
            <w:r w:rsidRPr="00375127">
              <w:t xml:space="preserve"> </w:t>
            </w:r>
            <w:proofErr w:type="spellStart"/>
            <w:r w:rsidRPr="00375127">
              <w:t>України</w:t>
            </w:r>
            <w:proofErr w:type="spellEnd"/>
            <w:r w:rsidRPr="00375127">
              <w:t xml:space="preserve"> </w:t>
            </w:r>
            <w:proofErr w:type="spellStart"/>
            <w:r w:rsidRPr="00375127">
              <w:t>від</w:t>
            </w:r>
            <w:proofErr w:type="spellEnd"/>
            <w:r w:rsidRPr="00375127">
              <w:t xml:space="preserve"> 17 червня 2004 р. № 785 і </w:t>
            </w:r>
            <w:proofErr w:type="spellStart"/>
            <w:r w:rsidRPr="00375127">
              <w:t>від</w:t>
            </w:r>
            <w:proofErr w:type="spellEnd"/>
            <w:r w:rsidRPr="00375127">
              <w:t xml:space="preserve"> 7 лютого 2007 р.   № 150”;</w:t>
            </w:r>
          </w:p>
          <w:p w:rsidR="002D4E8D" w:rsidRPr="00375127" w:rsidRDefault="002D4E8D" w:rsidP="002D4E8D">
            <w:pPr>
              <w:numPr>
                <w:ilvl w:val="0"/>
                <w:numId w:val="21"/>
              </w:numPr>
              <w:ind w:left="343" w:hanging="425"/>
              <w:contextualSpacing/>
              <w:jc w:val="both"/>
            </w:pPr>
            <w:r w:rsidRPr="00375127">
              <w:t xml:space="preserve">Постанова </w:t>
            </w:r>
            <w:proofErr w:type="spellStart"/>
            <w:r w:rsidRPr="00375127">
              <w:t>Кабінету</w:t>
            </w:r>
            <w:proofErr w:type="spellEnd"/>
            <w:r w:rsidRPr="00375127">
              <w:t xml:space="preserve"> </w:t>
            </w:r>
            <w:proofErr w:type="spellStart"/>
            <w:r w:rsidRPr="00375127">
              <w:t>Міністрів</w:t>
            </w:r>
            <w:proofErr w:type="spellEnd"/>
            <w:r w:rsidRPr="00375127">
              <w:t xml:space="preserve"> </w:t>
            </w:r>
            <w:proofErr w:type="spellStart"/>
            <w:r w:rsidRPr="00375127">
              <w:t>України</w:t>
            </w:r>
            <w:proofErr w:type="spellEnd"/>
            <w:r w:rsidRPr="00375127">
              <w:t xml:space="preserve"> </w:t>
            </w:r>
            <w:proofErr w:type="spellStart"/>
            <w:r w:rsidRPr="00375127">
              <w:t>від</w:t>
            </w:r>
            <w:proofErr w:type="spellEnd"/>
            <w:r w:rsidRPr="00375127">
              <w:t xml:space="preserve"> 28.10.2020 № 1035 „Про </w:t>
            </w:r>
            <w:proofErr w:type="spellStart"/>
            <w:r w:rsidRPr="00375127">
              <w:t>внесення</w:t>
            </w:r>
            <w:proofErr w:type="spellEnd"/>
            <w:r w:rsidRPr="00375127">
              <w:t xml:space="preserve"> </w:t>
            </w:r>
            <w:proofErr w:type="spellStart"/>
            <w:r w:rsidRPr="00375127">
              <w:t>змін</w:t>
            </w:r>
            <w:proofErr w:type="spellEnd"/>
            <w:r w:rsidRPr="00375127">
              <w:t xml:space="preserve"> до </w:t>
            </w:r>
            <w:proofErr w:type="spellStart"/>
            <w:r w:rsidRPr="00375127">
              <w:t>деяких</w:t>
            </w:r>
            <w:proofErr w:type="spellEnd"/>
            <w:r w:rsidRPr="00375127">
              <w:t xml:space="preserve"> постанов </w:t>
            </w:r>
            <w:proofErr w:type="spellStart"/>
            <w:r w:rsidRPr="00375127">
              <w:t>Кабінету</w:t>
            </w:r>
            <w:proofErr w:type="spellEnd"/>
            <w:r w:rsidRPr="00375127">
              <w:t xml:space="preserve"> </w:t>
            </w:r>
            <w:proofErr w:type="spellStart"/>
            <w:r w:rsidRPr="00375127">
              <w:t>Міністрів</w:t>
            </w:r>
            <w:proofErr w:type="spellEnd"/>
            <w:r w:rsidRPr="00375127">
              <w:t xml:space="preserve"> </w:t>
            </w:r>
            <w:proofErr w:type="spellStart"/>
            <w:r w:rsidRPr="00375127">
              <w:t>України</w:t>
            </w:r>
            <w:proofErr w:type="spellEnd"/>
            <w:r w:rsidRPr="00375127">
              <w:t>”</w:t>
            </w:r>
          </w:p>
          <w:p w:rsidR="002D4E8D" w:rsidRPr="00375127" w:rsidRDefault="002D4E8D" w:rsidP="002D4E8D">
            <w:pPr>
              <w:pStyle w:val="a3"/>
              <w:numPr>
                <w:ilvl w:val="0"/>
                <w:numId w:val="21"/>
              </w:numPr>
              <w:overflowPunct/>
              <w:autoSpaceDE/>
              <w:autoSpaceDN/>
              <w:adjustRightInd/>
              <w:ind w:left="365" w:hanging="425"/>
              <w:contextualSpacing/>
              <w:jc w:val="both"/>
              <w:textAlignment w:val="auto"/>
              <w:rPr>
                <w:sz w:val="24"/>
                <w:szCs w:val="24"/>
              </w:rPr>
            </w:pPr>
            <w:r w:rsidRPr="00375127">
              <w:rPr>
                <w:sz w:val="24"/>
                <w:szCs w:val="24"/>
              </w:rPr>
              <w:t xml:space="preserve">Наказ </w:t>
            </w:r>
            <w:proofErr w:type="spellStart"/>
            <w:r w:rsidRPr="00375127">
              <w:rPr>
                <w:sz w:val="24"/>
                <w:szCs w:val="24"/>
              </w:rPr>
              <w:t>Міністерства</w:t>
            </w:r>
            <w:proofErr w:type="spellEnd"/>
            <w:r w:rsidRPr="00375127">
              <w:rPr>
                <w:sz w:val="24"/>
                <w:szCs w:val="24"/>
              </w:rPr>
              <w:t xml:space="preserve"> </w:t>
            </w:r>
            <w:proofErr w:type="spellStart"/>
            <w:r w:rsidRPr="00375127">
              <w:rPr>
                <w:sz w:val="24"/>
                <w:szCs w:val="24"/>
              </w:rPr>
              <w:t>соціальної</w:t>
            </w:r>
            <w:proofErr w:type="spellEnd"/>
            <w:r w:rsidRPr="00375127">
              <w:rPr>
                <w:sz w:val="24"/>
                <w:szCs w:val="24"/>
              </w:rPr>
              <w:t xml:space="preserve"> </w:t>
            </w:r>
            <w:proofErr w:type="spellStart"/>
            <w:r w:rsidRPr="00375127">
              <w:rPr>
                <w:sz w:val="24"/>
                <w:szCs w:val="24"/>
              </w:rPr>
              <w:t>політики</w:t>
            </w:r>
            <w:proofErr w:type="spellEnd"/>
            <w:r w:rsidRPr="00375127">
              <w:rPr>
                <w:sz w:val="24"/>
                <w:szCs w:val="24"/>
              </w:rPr>
              <w:t xml:space="preserve"> </w:t>
            </w:r>
            <w:proofErr w:type="spellStart"/>
            <w:r w:rsidRPr="00375127">
              <w:rPr>
                <w:sz w:val="24"/>
                <w:szCs w:val="24"/>
              </w:rPr>
              <w:t>України</w:t>
            </w:r>
            <w:proofErr w:type="spellEnd"/>
            <w:r w:rsidRPr="00375127">
              <w:rPr>
                <w:sz w:val="24"/>
                <w:szCs w:val="24"/>
              </w:rPr>
              <w:t xml:space="preserve"> </w:t>
            </w:r>
            <w:proofErr w:type="spellStart"/>
            <w:r w:rsidRPr="00375127">
              <w:rPr>
                <w:sz w:val="24"/>
                <w:szCs w:val="24"/>
              </w:rPr>
              <w:t>від</w:t>
            </w:r>
            <w:proofErr w:type="spellEnd"/>
            <w:r w:rsidRPr="00375127">
              <w:rPr>
                <w:sz w:val="24"/>
                <w:szCs w:val="24"/>
              </w:rPr>
              <w:t xml:space="preserve"> 22.01.2018 № 73 „Про </w:t>
            </w:r>
            <w:proofErr w:type="spellStart"/>
            <w:r w:rsidRPr="00375127">
              <w:rPr>
                <w:sz w:val="24"/>
                <w:szCs w:val="24"/>
              </w:rPr>
              <w:t>затвердження</w:t>
            </w:r>
            <w:proofErr w:type="spellEnd"/>
            <w:r w:rsidRPr="00375127">
              <w:rPr>
                <w:sz w:val="24"/>
                <w:szCs w:val="24"/>
              </w:rPr>
              <w:t xml:space="preserve"> форм </w:t>
            </w:r>
            <w:proofErr w:type="spellStart"/>
            <w:r w:rsidRPr="00375127">
              <w:rPr>
                <w:sz w:val="24"/>
                <w:szCs w:val="24"/>
              </w:rPr>
              <w:t>документів</w:t>
            </w:r>
            <w:proofErr w:type="spellEnd"/>
            <w:r w:rsidRPr="00375127">
              <w:rPr>
                <w:sz w:val="24"/>
                <w:szCs w:val="24"/>
              </w:rPr>
              <w:t xml:space="preserve"> </w:t>
            </w:r>
            <w:proofErr w:type="spellStart"/>
            <w:r w:rsidRPr="00375127">
              <w:rPr>
                <w:sz w:val="24"/>
                <w:szCs w:val="24"/>
              </w:rPr>
              <w:t>щодо</w:t>
            </w:r>
            <w:proofErr w:type="spellEnd"/>
            <w:r w:rsidRPr="00375127">
              <w:rPr>
                <w:sz w:val="24"/>
                <w:szCs w:val="24"/>
              </w:rPr>
              <w:t xml:space="preserve"> </w:t>
            </w:r>
            <w:proofErr w:type="spellStart"/>
            <w:r w:rsidRPr="00375127">
              <w:rPr>
                <w:sz w:val="24"/>
                <w:szCs w:val="24"/>
              </w:rPr>
              <w:t>забезпечення</w:t>
            </w:r>
            <w:proofErr w:type="spellEnd"/>
            <w:r w:rsidRPr="00375127">
              <w:rPr>
                <w:sz w:val="24"/>
                <w:szCs w:val="24"/>
              </w:rPr>
              <w:t xml:space="preserve"> </w:t>
            </w:r>
            <w:proofErr w:type="spellStart"/>
            <w:r w:rsidRPr="00375127">
              <w:rPr>
                <w:sz w:val="24"/>
                <w:szCs w:val="24"/>
              </w:rPr>
              <w:t>структурними</w:t>
            </w:r>
            <w:proofErr w:type="spellEnd"/>
            <w:r w:rsidRPr="00375127">
              <w:rPr>
                <w:sz w:val="24"/>
                <w:szCs w:val="24"/>
              </w:rPr>
              <w:t xml:space="preserve"> </w:t>
            </w:r>
            <w:proofErr w:type="spellStart"/>
            <w:r w:rsidRPr="00375127">
              <w:rPr>
                <w:sz w:val="24"/>
                <w:szCs w:val="24"/>
              </w:rPr>
              <w:t>підрозділами</w:t>
            </w:r>
            <w:proofErr w:type="spellEnd"/>
            <w:r w:rsidRPr="00375127">
              <w:rPr>
                <w:sz w:val="24"/>
                <w:szCs w:val="24"/>
              </w:rPr>
              <w:t xml:space="preserve"> з </w:t>
            </w:r>
            <w:proofErr w:type="spellStart"/>
            <w:r w:rsidRPr="00375127">
              <w:rPr>
                <w:sz w:val="24"/>
                <w:szCs w:val="24"/>
              </w:rPr>
              <w:t>питань</w:t>
            </w:r>
            <w:proofErr w:type="spellEnd"/>
            <w:r w:rsidRPr="00375127">
              <w:rPr>
                <w:sz w:val="24"/>
                <w:szCs w:val="24"/>
              </w:rPr>
              <w:t xml:space="preserve"> </w:t>
            </w:r>
            <w:proofErr w:type="spellStart"/>
            <w:r w:rsidRPr="00375127">
              <w:rPr>
                <w:sz w:val="24"/>
                <w:szCs w:val="24"/>
              </w:rPr>
              <w:t>соціального</w:t>
            </w:r>
            <w:proofErr w:type="spellEnd"/>
            <w:r w:rsidRPr="00375127">
              <w:rPr>
                <w:sz w:val="24"/>
                <w:szCs w:val="24"/>
              </w:rPr>
              <w:t xml:space="preserve"> </w:t>
            </w:r>
            <w:proofErr w:type="spellStart"/>
            <w:r w:rsidRPr="00375127">
              <w:rPr>
                <w:sz w:val="24"/>
                <w:szCs w:val="24"/>
              </w:rPr>
              <w:t>захисту</w:t>
            </w:r>
            <w:proofErr w:type="spellEnd"/>
            <w:r w:rsidRPr="00375127">
              <w:rPr>
                <w:sz w:val="24"/>
                <w:szCs w:val="24"/>
              </w:rPr>
              <w:t xml:space="preserve"> </w:t>
            </w:r>
            <w:proofErr w:type="spellStart"/>
            <w:r w:rsidRPr="00375127">
              <w:rPr>
                <w:sz w:val="24"/>
                <w:szCs w:val="24"/>
              </w:rPr>
              <w:t>населення</w:t>
            </w:r>
            <w:proofErr w:type="spellEnd"/>
            <w:r w:rsidRPr="00375127">
              <w:rPr>
                <w:sz w:val="24"/>
                <w:szCs w:val="24"/>
              </w:rPr>
              <w:t xml:space="preserve"> санаторно-</w:t>
            </w:r>
            <w:proofErr w:type="spellStart"/>
            <w:r w:rsidRPr="00375127">
              <w:rPr>
                <w:sz w:val="24"/>
                <w:szCs w:val="24"/>
              </w:rPr>
              <w:t>курортним</w:t>
            </w:r>
            <w:proofErr w:type="spellEnd"/>
            <w:r w:rsidRPr="00375127">
              <w:rPr>
                <w:sz w:val="24"/>
                <w:szCs w:val="24"/>
              </w:rPr>
              <w:t xml:space="preserve"> </w:t>
            </w:r>
            <w:proofErr w:type="spellStart"/>
            <w:r w:rsidRPr="00375127">
              <w:rPr>
                <w:sz w:val="24"/>
                <w:szCs w:val="24"/>
              </w:rPr>
              <w:t>лікуванням</w:t>
            </w:r>
            <w:proofErr w:type="spellEnd"/>
            <w:r w:rsidRPr="00375127">
              <w:rPr>
                <w:sz w:val="24"/>
                <w:szCs w:val="24"/>
              </w:rPr>
              <w:t xml:space="preserve"> </w:t>
            </w:r>
            <w:proofErr w:type="spellStart"/>
            <w:r w:rsidRPr="00375127">
              <w:rPr>
                <w:sz w:val="24"/>
                <w:szCs w:val="24"/>
              </w:rPr>
              <w:t>осіб</w:t>
            </w:r>
            <w:proofErr w:type="spellEnd"/>
            <w:r w:rsidRPr="00375127">
              <w:rPr>
                <w:sz w:val="24"/>
                <w:szCs w:val="24"/>
              </w:rPr>
              <w:t xml:space="preserve"> </w:t>
            </w:r>
            <w:proofErr w:type="spellStart"/>
            <w:r w:rsidRPr="00375127">
              <w:rPr>
                <w:sz w:val="24"/>
                <w:szCs w:val="24"/>
              </w:rPr>
              <w:t>пільгових</w:t>
            </w:r>
            <w:proofErr w:type="spellEnd"/>
            <w:r w:rsidRPr="00375127">
              <w:rPr>
                <w:sz w:val="24"/>
                <w:szCs w:val="24"/>
              </w:rPr>
              <w:t xml:space="preserve"> </w:t>
            </w:r>
            <w:proofErr w:type="spellStart"/>
            <w:r w:rsidRPr="00375127">
              <w:rPr>
                <w:sz w:val="24"/>
                <w:szCs w:val="24"/>
              </w:rPr>
              <w:t>категорій</w:t>
            </w:r>
            <w:proofErr w:type="spellEnd"/>
            <w:r w:rsidRPr="00375127">
              <w:rPr>
                <w:sz w:val="24"/>
                <w:szCs w:val="24"/>
              </w:rPr>
              <w:t xml:space="preserve">”, </w:t>
            </w:r>
            <w:proofErr w:type="spellStart"/>
            <w:r w:rsidRPr="00375127">
              <w:rPr>
                <w:sz w:val="24"/>
                <w:szCs w:val="24"/>
              </w:rPr>
              <w:t>зареєстрований</w:t>
            </w:r>
            <w:proofErr w:type="spellEnd"/>
            <w:r w:rsidRPr="00375127">
              <w:rPr>
                <w:sz w:val="24"/>
                <w:szCs w:val="24"/>
              </w:rPr>
              <w:t xml:space="preserve"> в </w:t>
            </w:r>
            <w:proofErr w:type="spellStart"/>
            <w:r w:rsidRPr="00375127">
              <w:rPr>
                <w:sz w:val="24"/>
                <w:szCs w:val="24"/>
              </w:rPr>
              <w:t>Міністерстві</w:t>
            </w:r>
            <w:proofErr w:type="spellEnd"/>
            <w:r w:rsidRPr="00375127">
              <w:rPr>
                <w:sz w:val="24"/>
                <w:szCs w:val="24"/>
              </w:rPr>
              <w:t xml:space="preserve"> </w:t>
            </w:r>
            <w:proofErr w:type="spellStart"/>
            <w:r w:rsidRPr="00375127">
              <w:rPr>
                <w:sz w:val="24"/>
                <w:szCs w:val="24"/>
              </w:rPr>
              <w:t>юстиції</w:t>
            </w:r>
            <w:proofErr w:type="spellEnd"/>
            <w:r w:rsidRPr="00375127">
              <w:rPr>
                <w:sz w:val="24"/>
                <w:szCs w:val="24"/>
              </w:rPr>
              <w:t xml:space="preserve"> </w:t>
            </w:r>
            <w:proofErr w:type="spellStart"/>
            <w:r w:rsidRPr="00375127">
              <w:rPr>
                <w:sz w:val="24"/>
                <w:szCs w:val="24"/>
              </w:rPr>
              <w:t>України</w:t>
            </w:r>
            <w:proofErr w:type="spellEnd"/>
            <w:r w:rsidRPr="00375127">
              <w:rPr>
                <w:sz w:val="24"/>
                <w:szCs w:val="24"/>
              </w:rPr>
              <w:t xml:space="preserve"> 13.02.2018   за № 163/31615</w:t>
            </w:r>
          </w:p>
        </w:tc>
      </w:tr>
      <w:tr w:rsidR="002D4E8D" w:rsidRPr="00682FC2" w:rsidTr="001A6B01">
        <w:tc>
          <w:tcPr>
            <w:tcW w:w="588" w:type="dxa"/>
            <w:tcBorders>
              <w:top w:val="single" w:sz="4" w:space="0" w:color="000000"/>
              <w:left w:val="single" w:sz="4" w:space="0" w:color="000000"/>
              <w:bottom w:val="single" w:sz="4" w:space="0" w:color="000000"/>
            </w:tcBorders>
            <w:shd w:val="clear" w:color="auto" w:fill="auto"/>
          </w:tcPr>
          <w:p w:rsidR="002D4E8D" w:rsidRPr="00A03E14" w:rsidRDefault="002D4E8D" w:rsidP="001A6B01">
            <w:pPr>
              <w:snapToGrid w:val="0"/>
              <w:jc w:val="both"/>
              <w:rPr>
                <w:spacing w:val="5"/>
              </w:rPr>
            </w:pPr>
            <w:r w:rsidRPr="00A03E14">
              <w:rPr>
                <w:spacing w:val="5"/>
              </w:rPr>
              <w:t>11.</w:t>
            </w:r>
          </w:p>
        </w:tc>
        <w:tc>
          <w:tcPr>
            <w:tcW w:w="1930" w:type="dxa"/>
            <w:tcBorders>
              <w:top w:val="single" w:sz="4" w:space="0" w:color="000000"/>
              <w:left w:val="single" w:sz="4" w:space="0" w:color="000000"/>
              <w:bottom w:val="single" w:sz="4" w:space="0" w:color="000000"/>
            </w:tcBorders>
            <w:shd w:val="clear" w:color="auto" w:fill="auto"/>
          </w:tcPr>
          <w:p w:rsidR="002D4E8D" w:rsidRPr="00A03E14" w:rsidRDefault="002D4E8D" w:rsidP="001A6B01">
            <w:pPr>
              <w:snapToGrid w:val="0"/>
              <w:jc w:val="both"/>
              <w:rPr>
                <w:spacing w:val="5"/>
              </w:rPr>
            </w:pPr>
            <w:proofErr w:type="spellStart"/>
            <w:r w:rsidRPr="00A03E14">
              <w:rPr>
                <w:spacing w:val="5"/>
              </w:rPr>
              <w:t>Оскарження</w:t>
            </w:r>
            <w:proofErr w:type="spellEnd"/>
            <w:r w:rsidRPr="00A03E14">
              <w:rPr>
                <w:spacing w:val="5"/>
              </w:rPr>
              <w:t xml:space="preserve"> результату </w:t>
            </w:r>
            <w:proofErr w:type="spellStart"/>
            <w:r w:rsidRPr="00A03E14">
              <w:rPr>
                <w:spacing w:val="5"/>
              </w:rPr>
              <w:t>надання</w:t>
            </w:r>
            <w:proofErr w:type="spellEnd"/>
            <w:r w:rsidRPr="00A03E14">
              <w:rPr>
                <w:spacing w:val="5"/>
              </w:rPr>
              <w:t xml:space="preserve"> </w:t>
            </w:r>
            <w:proofErr w:type="spellStart"/>
            <w:r w:rsidRPr="00A03E14">
              <w:rPr>
                <w:spacing w:val="5"/>
              </w:rPr>
              <w:t>послуг</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2D4E8D" w:rsidRPr="00A03E14" w:rsidRDefault="002D4E8D" w:rsidP="001A6B01">
            <w:pPr>
              <w:jc w:val="both"/>
            </w:pPr>
            <w:proofErr w:type="spellStart"/>
            <w:r w:rsidRPr="00A03E14">
              <w:t>Дії</w:t>
            </w:r>
            <w:proofErr w:type="spellEnd"/>
            <w:r w:rsidRPr="00A03E14">
              <w:t xml:space="preserve"> </w:t>
            </w:r>
            <w:proofErr w:type="spellStart"/>
            <w:r w:rsidRPr="00A03E14">
              <w:t>або</w:t>
            </w:r>
            <w:proofErr w:type="spellEnd"/>
            <w:r w:rsidRPr="00A03E14">
              <w:t xml:space="preserve"> </w:t>
            </w:r>
            <w:proofErr w:type="spellStart"/>
            <w:r w:rsidRPr="00A03E14">
              <w:t>бездіяльністю</w:t>
            </w:r>
            <w:proofErr w:type="spellEnd"/>
            <w:r w:rsidRPr="00A03E14">
              <w:t xml:space="preserve"> </w:t>
            </w:r>
            <w:proofErr w:type="spellStart"/>
            <w:r w:rsidRPr="00A03E14">
              <w:t>надавача</w:t>
            </w:r>
            <w:proofErr w:type="spellEnd"/>
            <w:r w:rsidRPr="00A03E14">
              <w:t xml:space="preserve"> </w:t>
            </w:r>
            <w:proofErr w:type="spellStart"/>
            <w:r w:rsidRPr="00A03E14">
              <w:t>адміністративної</w:t>
            </w:r>
            <w:proofErr w:type="spellEnd"/>
            <w:r w:rsidRPr="00A03E14">
              <w:t xml:space="preserve"> </w:t>
            </w:r>
            <w:proofErr w:type="spellStart"/>
            <w:r w:rsidRPr="00A03E14">
              <w:t>послуги</w:t>
            </w:r>
            <w:proofErr w:type="spellEnd"/>
            <w:r w:rsidRPr="00A03E14">
              <w:t xml:space="preserve"> </w:t>
            </w:r>
            <w:proofErr w:type="spellStart"/>
            <w:r w:rsidRPr="00A03E14">
              <w:t>можуть</w:t>
            </w:r>
            <w:proofErr w:type="spellEnd"/>
            <w:r w:rsidRPr="00A03E14">
              <w:t xml:space="preserve"> бути </w:t>
            </w:r>
            <w:proofErr w:type="spellStart"/>
            <w:r w:rsidRPr="00A03E14">
              <w:t>оскаржені</w:t>
            </w:r>
            <w:proofErr w:type="spellEnd"/>
            <w:r w:rsidRPr="00A03E14">
              <w:t xml:space="preserve"> </w:t>
            </w:r>
            <w:proofErr w:type="gramStart"/>
            <w:r w:rsidRPr="00A03E14">
              <w:t>в порядку</w:t>
            </w:r>
            <w:proofErr w:type="gramEnd"/>
            <w:r w:rsidRPr="00A03E14">
              <w:t xml:space="preserve">, </w:t>
            </w:r>
            <w:proofErr w:type="spellStart"/>
            <w:r w:rsidRPr="00A03E14">
              <w:t>встановленому</w:t>
            </w:r>
            <w:proofErr w:type="spellEnd"/>
            <w:r w:rsidRPr="00A03E14">
              <w:t xml:space="preserve"> Законом </w:t>
            </w:r>
            <w:proofErr w:type="spellStart"/>
            <w:r w:rsidRPr="00A03E14">
              <w:t>України</w:t>
            </w:r>
            <w:proofErr w:type="spellEnd"/>
            <w:r w:rsidRPr="00A03E14">
              <w:t xml:space="preserve"> «Про </w:t>
            </w:r>
            <w:proofErr w:type="spellStart"/>
            <w:r w:rsidRPr="00A03E14">
              <w:t>адміністративну</w:t>
            </w:r>
            <w:proofErr w:type="spellEnd"/>
            <w:r w:rsidRPr="00A03E14">
              <w:t xml:space="preserve"> процедуру»:</w:t>
            </w:r>
          </w:p>
          <w:p w:rsidR="002D4E8D" w:rsidRPr="00A03E14" w:rsidRDefault="002D4E8D" w:rsidP="002D4E8D">
            <w:pPr>
              <w:numPr>
                <w:ilvl w:val="0"/>
                <w:numId w:val="1"/>
              </w:numPr>
              <w:snapToGrid w:val="0"/>
              <w:ind w:left="342"/>
              <w:jc w:val="both"/>
            </w:pPr>
            <w:r w:rsidRPr="00A03E14">
              <w:t xml:space="preserve">до Департаменту </w:t>
            </w:r>
            <w:proofErr w:type="spellStart"/>
            <w:r w:rsidRPr="00A03E14">
              <w:t>соціального</w:t>
            </w:r>
            <w:proofErr w:type="spellEnd"/>
            <w:r w:rsidRPr="00A03E14">
              <w:t xml:space="preserve"> </w:t>
            </w:r>
            <w:proofErr w:type="spellStart"/>
            <w:r w:rsidRPr="00A03E14">
              <w:t>захисту</w:t>
            </w:r>
            <w:proofErr w:type="spellEnd"/>
            <w:r w:rsidRPr="00A03E14">
              <w:t xml:space="preserve"> </w:t>
            </w:r>
            <w:proofErr w:type="spellStart"/>
            <w:r w:rsidRPr="00A03E14">
              <w:t>населення</w:t>
            </w:r>
            <w:proofErr w:type="spellEnd"/>
            <w:r w:rsidRPr="00A03E14">
              <w:t xml:space="preserve"> </w:t>
            </w:r>
            <w:proofErr w:type="spellStart"/>
            <w:r w:rsidRPr="00A03E14">
              <w:t>Полтавської</w:t>
            </w:r>
            <w:proofErr w:type="spellEnd"/>
            <w:r w:rsidRPr="00A03E14">
              <w:t xml:space="preserve"> </w:t>
            </w:r>
            <w:proofErr w:type="spellStart"/>
            <w:r w:rsidRPr="00A03E14">
              <w:t>обласної</w:t>
            </w:r>
            <w:proofErr w:type="spellEnd"/>
            <w:r w:rsidRPr="00A03E14">
              <w:t xml:space="preserve"> </w:t>
            </w:r>
            <w:proofErr w:type="spellStart"/>
            <w:r w:rsidRPr="00A03E14">
              <w:t>військової</w:t>
            </w:r>
            <w:proofErr w:type="spellEnd"/>
            <w:r w:rsidRPr="00A03E14">
              <w:t xml:space="preserve"> </w:t>
            </w:r>
            <w:proofErr w:type="spellStart"/>
            <w:r w:rsidRPr="00A03E14">
              <w:t>адміністрації</w:t>
            </w:r>
            <w:proofErr w:type="spellEnd"/>
            <w:r w:rsidRPr="00A03E14">
              <w:t>;</w:t>
            </w:r>
          </w:p>
          <w:p w:rsidR="002D4E8D" w:rsidRPr="00A03E14" w:rsidRDefault="002D4E8D" w:rsidP="002D4E8D">
            <w:pPr>
              <w:numPr>
                <w:ilvl w:val="0"/>
                <w:numId w:val="1"/>
              </w:numPr>
              <w:snapToGrid w:val="0"/>
              <w:ind w:left="342"/>
              <w:jc w:val="both"/>
            </w:pPr>
            <w:proofErr w:type="gramStart"/>
            <w:r w:rsidRPr="00A03E14">
              <w:t>до суду</w:t>
            </w:r>
            <w:proofErr w:type="gramEnd"/>
          </w:p>
        </w:tc>
      </w:tr>
    </w:tbl>
    <w:p w:rsidR="002D4E8D" w:rsidRPr="00375127" w:rsidRDefault="002D4E8D" w:rsidP="002D4E8D">
      <w:pPr>
        <w:ind w:left="-284"/>
        <w:rPr>
          <w:lang w:val="uk-UA"/>
        </w:rPr>
      </w:pPr>
    </w:p>
    <w:p w:rsidR="00FF7DFA" w:rsidRPr="00375127" w:rsidRDefault="00FF7DFA" w:rsidP="00FF7DFA"/>
    <w:p w:rsidR="000908FE" w:rsidRDefault="000908FE" w:rsidP="00FB29D1">
      <w:pPr>
        <w:spacing w:line="240" w:lineRule="exact"/>
        <w:rPr>
          <w:b/>
        </w:rPr>
      </w:pPr>
      <w:bookmarkStart w:id="0" w:name="_GoBack"/>
      <w:bookmarkEnd w:id="0"/>
    </w:p>
    <w:p w:rsidR="000908FE" w:rsidRDefault="000908FE" w:rsidP="00FB29D1">
      <w:pPr>
        <w:spacing w:line="240" w:lineRule="exact"/>
        <w:rPr>
          <w:b/>
        </w:rPr>
      </w:pPr>
    </w:p>
    <w:p w:rsidR="000908FE" w:rsidRDefault="000908FE" w:rsidP="00FB29D1">
      <w:pPr>
        <w:spacing w:line="240" w:lineRule="exact"/>
        <w:rPr>
          <w:b/>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комітету</w:t>
      </w:r>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B21CBA">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4"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6"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2"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3"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5"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6"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20"/>
  </w:num>
  <w:num w:numId="6">
    <w:abstractNumId w:val="14"/>
  </w:num>
  <w:num w:numId="7">
    <w:abstractNumId w:val="11"/>
  </w:num>
  <w:num w:numId="8">
    <w:abstractNumId w:val="13"/>
  </w:num>
  <w:num w:numId="9">
    <w:abstractNumId w:val="6"/>
  </w:num>
  <w:num w:numId="10">
    <w:abstractNumId w:val="17"/>
  </w:num>
  <w:num w:numId="11">
    <w:abstractNumId w:val="9"/>
  </w:num>
  <w:num w:numId="12">
    <w:abstractNumId w:val="19"/>
  </w:num>
  <w:num w:numId="13">
    <w:abstractNumId w:val="16"/>
  </w:num>
  <w:num w:numId="14">
    <w:abstractNumId w:val="0"/>
  </w:num>
  <w:num w:numId="15">
    <w:abstractNumId w:val="10"/>
  </w:num>
  <w:num w:numId="16">
    <w:abstractNumId w:val="18"/>
  </w:num>
  <w:num w:numId="17">
    <w:abstractNumId w:val="4"/>
  </w:num>
  <w:num w:numId="18">
    <w:abstractNumId w:val="12"/>
  </w:num>
  <w:num w:numId="19">
    <w:abstractNumId w:val="15"/>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C0243"/>
    <w:rsid w:val="000E36BC"/>
    <w:rsid w:val="000E3D1C"/>
    <w:rsid w:val="000E51BA"/>
    <w:rsid w:val="000E7AF2"/>
    <w:rsid w:val="0014161E"/>
    <w:rsid w:val="001A0F1E"/>
    <w:rsid w:val="001A216D"/>
    <w:rsid w:val="002562A6"/>
    <w:rsid w:val="002D4E8D"/>
    <w:rsid w:val="002E4B9C"/>
    <w:rsid w:val="00300317"/>
    <w:rsid w:val="00301C1B"/>
    <w:rsid w:val="00303C5B"/>
    <w:rsid w:val="00380F19"/>
    <w:rsid w:val="0038384B"/>
    <w:rsid w:val="003975FB"/>
    <w:rsid w:val="003E1781"/>
    <w:rsid w:val="00460EB3"/>
    <w:rsid w:val="00484815"/>
    <w:rsid w:val="004A78A4"/>
    <w:rsid w:val="004C15E9"/>
    <w:rsid w:val="00512F85"/>
    <w:rsid w:val="00542EB3"/>
    <w:rsid w:val="00553728"/>
    <w:rsid w:val="00586CFF"/>
    <w:rsid w:val="00590230"/>
    <w:rsid w:val="005D56F8"/>
    <w:rsid w:val="00691B06"/>
    <w:rsid w:val="006A7E35"/>
    <w:rsid w:val="006B3EDC"/>
    <w:rsid w:val="006F1DE3"/>
    <w:rsid w:val="007360A0"/>
    <w:rsid w:val="00762182"/>
    <w:rsid w:val="0077403E"/>
    <w:rsid w:val="00786F75"/>
    <w:rsid w:val="007B0674"/>
    <w:rsid w:val="007C2AE7"/>
    <w:rsid w:val="007D07CB"/>
    <w:rsid w:val="007E15A8"/>
    <w:rsid w:val="00815EFE"/>
    <w:rsid w:val="008328DD"/>
    <w:rsid w:val="008577E9"/>
    <w:rsid w:val="008820A9"/>
    <w:rsid w:val="008C1409"/>
    <w:rsid w:val="008C7AAA"/>
    <w:rsid w:val="008D3A21"/>
    <w:rsid w:val="009162B9"/>
    <w:rsid w:val="00922C3A"/>
    <w:rsid w:val="00936DB9"/>
    <w:rsid w:val="00955B00"/>
    <w:rsid w:val="009A21EA"/>
    <w:rsid w:val="009A7CC2"/>
    <w:rsid w:val="009C4571"/>
    <w:rsid w:val="00A020C9"/>
    <w:rsid w:val="00A7138C"/>
    <w:rsid w:val="00A82992"/>
    <w:rsid w:val="00AF4DED"/>
    <w:rsid w:val="00B21CBA"/>
    <w:rsid w:val="00B72990"/>
    <w:rsid w:val="00BC7D84"/>
    <w:rsid w:val="00BE2304"/>
    <w:rsid w:val="00C20EBC"/>
    <w:rsid w:val="00C22B4A"/>
    <w:rsid w:val="00C53A1A"/>
    <w:rsid w:val="00C67C10"/>
    <w:rsid w:val="00C812C6"/>
    <w:rsid w:val="00C9360C"/>
    <w:rsid w:val="00C96A99"/>
    <w:rsid w:val="00C96DAC"/>
    <w:rsid w:val="00CA49BF"/>
    <w:rsid w:val="00CE53B1"/>
    <w:rsid w:val="00D01027"/>
    <w:rsid w:val="00D36DF7"/>
    <w:rsid w:val="00DC19F1"/>
    <w:rsid w:val="00DD6AE3"/>
    <w:rsid w:val="00E52468"/>
    <w:rsid w:val="00E5708D"/>
    <w:rsid w:val="00E763CA"/>
    <w:rsid w:val="00E92F4A"/>
    <w:rsid w:val="00F00669"/>
    <w:rsid w:val="00F15BB7"/>
    <w:rsid w:val="00F31BC3"/>
    <w:rsid w:val="00F41F80"/>
    <w:rsid w:val="00F60135"/>
    <w:rsid w:val="00F72FFE"/>
    <w:rsid w:val="00F91348"/>
    <w:rsid w:val="00F95EF5"/>
    <w:rsid w:val="00FB29D1"/>
    <w:rsid w:val="00FB4465"/>
    <w:rsid w:val="00FC2B8D"/>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C0362"/>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szn1632@adm-pl.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ap_mirgorod@ukr.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2024-05-31T07:27:00Z</dcterms:created>
  <dcterms:modified xsi:type="dcterms:W3CDTF">2024-05-31T07:27:00Z</dcterms:modified>
</cp:coreProperties>
</file>