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4C" w:rsidRPr="00A1684C" w:rsidRDefault="00A1684C" w:rsidP="00A1684C">
      <w:pPr>
        <w:spacing w:after="0"/>
        <w:jc w:val="right"/>
        <w:rPr>
          <w:rFonts w:ascii="Times New Roman" w:eastAsiaTheme="minorEastAsia" w:hAnsi="Times New Roman" w:cs="Times New Roman"/>
          <w:bCs/>
          <w:vanish/>
          <w:sz w:val="24"/>
          <w:szCs w:val="24"/>
          <w:lang w:eastAsia="uk-UA"/>
        </w:rPr>
      </w:pPr>
      <w:r w:rsidRPr="00A1684C">
        <w:rPr>
          <w:rFonts w:ascii="Times New Roman" w:eastAsiaTheme="minorEastAsia" w:hAnsi="Times New Roman" w:cs="Times New Roman"/>
          <w:bCs/>
          <w:sz w:val="24"/>
          <w:szCs w:val="24"/>
          <w:lang w:eastAsia="uk-UA"/>
        </w:rPr>
        <w:t>Додаток 1</w:t>
      </w:r>
    </w:p>
    <w:p w:rsidR="00A1684C" w:rsidRPr="00A1684C" w:rsidRDefault="00A1684C" w:rsidP="00A1684C">
      <w:pPr>
        <w:spacing w:after="0"/>
        <w:rPr>
          <w:rFonts w:ascii="Times New Roman" w:eastAsiaTheme="minorEastAsia" w:hAnsi="Times New Roman" w:cs="Times New Roman"/>
          <w:bCs/>
          <w:vanish/>
          <w:sz w:val="24"/>
          <w:szCs w:val="24"/>
          <w:lang w:eastAsia="uk-UA"/>
        </w:rPr>
      </w:pPr>
    </w:p>
    <w:p w:rsidR="00A1684C" w:rsidRPr="00A1684C" w:rsidRDefault="00A1684C" w:rsidP="00A1684C">
      <w:pPr>
        <w:spacing w:after="0"/>
        <w:rPr>
          <w:rFonts w:ascii="Times New Roman" w:eastAsiaTheme="minorEastAsia" w:hAnsi="Times New Roman" w:cs="Times New Roman"/>
          <w:bCs/>
          <w:vanish/>
          <w:sz w:val="24"/>
          <w:szCs w:val="24"/>
          <w:lang w:eastAsia="uk-UA"/>
        </w:rPr>
      </w:pPr>
    </w:p>
    <w:p w:rsidR="00A1684C" w:rsidRPr="00A1684C" w:rsidRDefault="00A1684C" w:rsidP="00A1684C">
      <w:pPr>
        <w:spacing w:after="0"/>
        <w:rPr>
          <w:rFonts w:ascii="Times New Roman" w:eastAsiaTheme="minorEastAsia" w:hAnsi="Times New Roman" w:cs="Times New Roman"/>
          <w:bCs/>
          <w:vanish/>
          <w:sz w:val="24"/>
          <w:szCs w:val="24"/>
          <w:lang w:eastAsia="uk-UA"/>
        </w:rPr>
      </w:pPr>
    </w:p>
    <w:p w:rsidR="00A1684C" w:rsidRPr="00A1684C" w:rsidRDefault="00A1684C" w:rsidP="00A1684C">
      <w:pPr>
        <w:spacing w:after="0"/>
        <w:rPr>
          <w:rFonts w:ascii="Times New Roman" w:eastAsiaTheme="minorEastAsia" w:hAnsi="Times New Roman" w:cs="Times New Roman"/>
          <w:bCs/>
          <w:vanish/>
          <w:sz w:val="24"/>
          <w:szCs w:val="24"/>
          <w:lang w:eastAsia="uk-UA"/>
        </w:rPr>
      </w:pPr>
    </w:p>
    <w:p w:rsidR="00A1684C" w:rsidRPr="00A1684C" w:rsidRDefault="00A1684C" w:rsidP="00A1684C">
      <w:pPr>
        <w:spacing w:after="0"/>
        <w:rPr>
          <w:rFonts w:ascii="Times New Roman" w:eastAsiaTheme="minorEastAsia" w:hAnsi="Times New Roman" w:cs="Times New Roman"/>
          <w:bCs/>
          <w:vanish/>
          <w:sz w:val="24"/>
          <w:szCs w:val="24"/>
          <w:lang w:eastAsia="uk-UA"/>
        </w:rPr>
      </w:pPr>
    </w:p>
    <w:p w:rsidR="00A1684C" w:rsidRPr="00A1684C" w:rsidRDefault="00A1684C" w:rsidP="00A1684C">
      <w:pPr>
        <w:spacing w:after="0"/>
        <w:rPr>
          <w:rFonts w:ascii="Times New Roman" w:eastAsiaTheme="minorEastAsia" w:hAnsi="Times New Roman" w:cs="Times New Roman"/>
          <w:bCs/>
          <w:vanish/>
          <w:sz w:val="24"/>
          <w:szCs w:val="24"/>
          <w:lang w:eastAsia="ru-RU"/>
        </w:rPr>
      </w:pPr>
    </w:p>
    <w:p w:rsidR="00A1684C" w:rsidRPr="00A1684C" w:rsidRDefault="00A1684C" w:rsidP="00A1684C">
      <w:pPr>
        <w:spacing w:after="0"/>
        <w:jc w:val="center"/>
        <w:rPr>
          <w:rFonts w:ascii="Times New Roman" w:eastAsiaTheme="minorEastAsia" w:hAnsi="Times New Roman" w:cs="Times New Roman"/>
          <w:bCs/>
          <w:vanish/>
          <w:sz w:val="24"/>
          <w:szCs w:val="24"/>
          <w:lang w:eastAsia="ru-RU"/>
        </w:rPr>
      </w:pPr>
    </w:p>
    <w:p w:rsidR="00A1684C" w:rsidRPr="00A1684C" w:rsidRDefault="00A1684C" w:rsidP="00A1684C">
      <w:pPr>
        <w:spacing w:after="0"/>
        <w:rPr>
          <w:rFonts w:ascii="Times New Roman" w:eastAsiaTheme="minorEastAsia" w:hAnsi="Times New Roman" w:cs="Times New Roman"/>
          <w:bCs/>
          <w:vanish/>
          <w:sz w:val="24"/>
          <w:szCs w:val="24"/>
          <w:lang w:eastAsia="ru-RU"/>
        </w:rPr>
      </w:pPr>
    </w:p>
    <w:p w:rsidR="00A1684C" w:rsidRPr="00A1684C" w:rsidRDefault="00A1684C" w:rsidP="00A1684C">
      <w:pPr>
        <w:spacing w:after="0"/>
        <w:rPr>
          <w:rFonts w:ascii="Times New Roman" w:eastAsiaTheme="minorEastAsia" w:hAnsi="Times New Roman" w:cs="Times New Roman"/>
          <w:bCs/>
          <w:vanish/>
          <w:sz w:val="24"/>
          <w:szCs w:val="24"/>
          <w:lang w:eastAsia="ru-RU"/>
        </w:rPr>
      </w:pPr>
    </w:p>
    <w:p w:rsidR="00A1684C" w:rsidRPr="00A1684C" w:rsidRDefault="00A1684C" w:rsidP="00A1684C">
      <w:pPr>
        <w:spacing w:after="0"/>
        <w:rPr>
          <w:rFonts w:ascii="Times New Roman" w:eastAsiaTheme="minorEastAsia" w:hAnsi="Times New Roman" w:cs="Times New Roman"/>
          <w:bCs/>
          <w:vanish/>
          <w:sz w:val="24"/>
          <w:szCs w:val="24"/>
          <w:lang w:eastAsia="ru-RU"/>
        </w:rPr>
      </w:pPr>
    </w:p>
    <w:p w:rsidR="00A1684C" w:rsidRPr="00A1684C" w:rsidRDefault="00A1684C" w:rsidP="00A1684C">
      <w:pPr>
        <w:spacing w:after="0"/>
        <w:rPr>
          <w:rFonts w:ascii="Times New Roman" w:eastAsiaTheme="minorEastAsia" w:hAnsi="Times New Roman" w:cs="Times New Roman"/>
          <w:bCs/>
          <w:vanish/>
          <w:sz w:val="24"/>
          <w:szCs w:val="24"/>
          <w:lang w:eastAsia="ru-RU"/>
        </w:rPr>
      </w:pPr>
    </w:p>
    <w:p w:rsidR="00A1684C" w:rsidRPr="00A1684C" w:rsidRDefault="00A1684C" w:rsidP="00A1684C">
      <w:pPr>
        <w:spacing w:after="0"/>
        <w:rPr>
          <w:rFonts w:ascii="Times New Roman" w:eastAsiaTheme="minorEastAsia" w:hAnsi="Times New Roman" w:cs="Times New Roman"/>
          <w:bCs/>
          <w:vanish/>
          <w:sz w:val="24"/>
          <w:szCs w:val="24"/>
          <w:lang w:eastAsia="ru-RU"/>
        </w:rPr>
      </w:pPr>
    </w:p>
    <w:p w:rsidR="00A1684C" w:rsidRPr="00A1684C" w:rsidRDefault="00A1684C" w:rsidP="00A1684C">
      <w:pPr>
        <w:spacing w:after="0"/>
        <w:rPr>
          <w:rFonts w:ascii="Times New Roman" w:eastAsiaTheme="minorEastAsia" w:hAnsi="Times New Roman" w:cs="Times New Roman"/>
          <w:bCs/>
          <w:vanish/>
          <w:sz w:val="24"/>
          <w:szCs w:val="24"/>
          <w:lang w:eastAsia="ru-RU"/>
        </w:rPr>
      </w:pPr>
    </w:p>
    <w:p w:rsidR="00A1684C" w:rsidRPr="00A1684C" w:rsidRDefault="00A1684C" w:rsidP="00A1684C">
      <w:pPr>
        <w:spacing w:after="0"/>
        <w:rPr>
          <w:rFonts w:ascii="Times New Roman" w:eastAsiaTheme="minorEastAsia" w:hAnsi="Times New Roman" w:cs="Times New Roman"/>
          <w:bCs/>
          <w:vanish/>
          <w:sz w:val="24"/>
          <w:szCs w:val="24"/>
          <w:lang w:eastAsia="ru-RU"/>
        </w:rPr>
      </w:pPr>
    </w:p>
    <w:p w:rsidR="00A1684C" w:rsidRPr="00A1684C" w:rsidRDefault="00A1684C" w:rsidP="00A1684C">
      <w:pPr>
        <w:spacing w:after="0"/>
        <w:rPr>
          <w:rFonts w:ascii="Times New Roman" w:eastAsiaTheme="minorEastAsia" w:hAnsi="Times New Roman" w:cs="Times New Roman"/>
          <w:bCs/>
          <w:vanish/>
          <w:sz w:val="24"/>
          <w:szCs w:val="24"/>
          <w:lang w:eastAsia="ru-RU"/>
        </w:rPr>
      </w:pPr>
    </w:p>
    <w:p w:rsidR="00A1684C" w:rsidRPr="00A1684C" w:rsidRDefault="00A1684C" w:rsidP="00A1684C">
      <w:pPr>
        <w:spacing w:after="0"/>
        <w:rPr>
          <w:rFonts w:ascii="Times New Roman" w:eastAsiaTheme="minorEastAsia" w:hAnsi="Times New Roman" w:cs="Times New Roman"/>
          <w:bCs/>
          <w:vanish/>
          <w:sz w:val="24"/>
          <w:szCs w:val="24"/>
          <w:lang w:eastAsia="ru-RU"/>
        </w:rPr>
      </w:pPr>
    </w:p>
    <w:p w:rsidR="00A1684C" w:rsidRPr="00A1684C" w:rsidRDefault="00A1684C" w:rsidP="00A1684C">
      <w:pPr>
        <w:spacing w:after="0"/>
        <w:rPr>
          <w:rFonts w:ascii="Times New Roman" w:eastAsiaTheme="minorEastAsia" w:hAnsi="Times New Roman" w:cs="Times New Roman"/>
          <w:bCs/>
          <w:vanish/>
          <w:sz w:val="24"/>
          <w:szCs w:val="24"/>
          <w:lang w:eastAsia="ru-RU"/>
        </w:rPr>
      </w:pPr>
    </w:p>
    <w:p w:rsidR="00A1684C" w:rsidRPr="00A1684C" w:rsidRDefault="00A1684C" w:rsidP="00A1684C">
      <w:pPr>
        <w:spacing w:after="0"/>
        <w:rPr>
          <w:rFonts w:ascii="Times New Roman" w:eastAsiaTheme="minorEastAsia" w:hAnsi="Times New Roman" w:cs="Times New Roman"/>
          <w:bCs/>
          <w:vanish/>
          <w:sz w:val="24"/>
          <w:szCs w:val="24"/>
          <w:lang w:eastAsia="uk-UA"/>
        </w:rPr>
      </w:pPr>
    </w:p>
    <w:p w:rsidR="00A1684C" w:rsidRPr="00A1684C" w:rsidRDefault="00A1684C" w:rsidP="00A1684C">
      <w:pPr>
        <w:spacing w:after="0"/>
        <w:rPr>
          <w:rFonts w:ascii="Times New Roman" w:eastAsiaTheme="minorEastAsia" w:hAnsi="Times New Roman" w:cs="Times New Roman"/>
          <w:bCs/>
          <w:vanish/>
          <w:sz w:val="24"/>
          <w:szCs w:val="24"/>
          <w:lang w:eastAsia="uk-UA"/>
        </w:rPr>
      </w:pPr>
    </w:p>
    <w:p w:rsidR="00A1684C" w:rsidRPr="00A1684C" w:rsidRDefault="00A1684C" w:rsidP="00A1684C">
      <w:pPr>
        <w:spacing w:after="0"/>
        <w:rPr>
          <w:rFonts w:ascii="Times New Roman" w:eastAsiaTheme="minorEastAsia" w:hAnsi="Times New Roman" w:cs="Times New Roman"/>
          <w:bCs/>
          <w:vanish/>
          <w:sz w:val="24"/>
          <w:szCs w:val="24"/>
          <w:lang w:eastAsia="uk-UA"/>
        </w:rPr>
      </w:pPr>
    </w:p>
    <w:p w:rsidR="00A1684C" w:rsidRPr="00A1684C" w:rsidRDefault="00A1684C" w:rsidP="00A1684C">
      <w:pPr>
        <w:spacing w:after="0"/>
        <w:rPr>
          <w:rFonts w:ascii="Times New Roman" w:eastAsiaTheme="minorEastAsia" w:hAnsi="Times New Roman" w:cs="Times New Roman"/>
          <w:bCs/>
          <w:vanish/>
          <w:sz w:val="24"/>
          <w:szCs w:val="24"/>
          <w:lang w:eastAsia="uk-UA"/>
        </w:rPr>
      </w:pPr>
    </w:p>
    <w:p w:rsidR="00A1684C" w:rsidRPr="00A1684C" w:rsidRDefault="00A1684C" w:rsidP="00A1684C">
      <w:pPr>
        <w:spacing w:after="0"/>
        <w:rPr>
          <w:rFonts w:ascii="Times New Roman" w:eastAsiaTheme="minorEastAsia" w:hAnsi="Times New Roman" w:cs="Times New Roman"/>
          <w:bCs/>
          <w:vanish/>
          <w:sz w:val="24"/>
          <w:szCs w:val="24"/>
          <w:lang w:eastAsia="uk-UA"/>
        </w:rPr>
      </w:pPr>
    </w:p>
    <w:p w:rsidR="00A1684C" w:rsidRPr="00A1684C" w:rsidRDefault="00A1684C" w:rsidP="00A1684C">
      <w:pPr>
        <w:spacing w:after="0"/>
        <w:rPr>
          <w:rFonts w:ascii="Times New Roman" w:eastAsiaTheme="minorEastAsia" w:hAnsi="Times New Roman" w:cs="Times New Roman"/>
          <w:bCs/>
          <w:vanish/>
          <w:sz w:val="24"/>
          <w:szCs w:val="24"/>
          <w:lang w:eastAsia="uk-UA"/>
        </w:rPr>
      </w:pPr>
    </w:p>
    <w:p w:rsidR="00A1684C" w:rsidRPr="00A1684C" w:rsidRDefault="00A1684C" w:rsidP="00A1684C">
      <w:pPr>
        <w:spacing w:after="0"/>
        <w:rPr>
          <w:rFonts w:ascii="Times New Roman" w:eastAsiaTheme="minorEastAsia" w:hAnsi="Times New Roman" w:cs="Times New Roman"/>
          <w:sz w:val="24"/>
          <w:szCs w:val="24"/>
          <w:lang w:eastAsia="uk-UA"/>
        </w:rPr>
      </w:pPr>
      <w:r w:rsidRPr="00A1684C">
        <w:rPr>
          <w:rFonts w:ascii="Times New Roman" w:eastAsiaTheme="minorEastAsia" w:hAnsi="Times New Roman" w:cs="Times New Roman"/>
          <w:bCs/>
          <w:sz w:val="24"/>
          <w:szCs w:val="24"/>
          <w:lang w:eastAsia="uk-UA"/>
        </w:rPr>
        <w:tab/>
      </w:r>
      <w:r w:rsidRPr="00A1684C">
        <w:rPr>
          <w:rFonts w:ascii="Times New Roman" w:eastAsiaTheme="minorEastAsia" w:hAnsi="Times New Roman" w:cs="Times New Roman"/>
          <w:sz w:val="24"/>
          <w:szCs w:val="24"/>
          <w:lang w:eastAsia="uk-UA"/>
        </w:rPr>
        <w:tab/>
      </w:r>
    </w:p>
    <w:p w:rsidR="00A1684C" w:rsidRPr="00A1684C" w:rsidRDefault="00A1684C" w:rsidP="00A1684C">
      <w:pPr>
        <w:spacing w:after="0" w:line="240" w:lineRule="auto"/>
        <w:jc w:val="center"/>
        <w:rPr>
          <w:rFonts w:ascii="Times New Roman" w:eastAsia="Times New Roman" w:hAnsi="Times New Roman" w:cs="Times New Roman"/>
          <w:sz w:val="24"/>
          <w:szCs w:val="24"/>
          <w:lang w:eastAsia="ru-RU"/>
        </w:rPr>
      </w:pP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t xml:space="preserve">до рішення виконавчого комітету </w:t>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t xml:space="preserve">Миргородської міської ради </w:t>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r>
      <w:r w:rsidRPr="00A1684C">
        <w:rPr>
          <w:rFonts w:ascii="Times New Roman" w:eastAsiaTheme="minorEastAsia" w:hAnsi="Times New Roman" w:cs="Times New Roman"/>
          <w:sz w:val="24"/>
          <w:szCs w:val="24"/>
          <w:lang w:eastAsia="uk-UA"/>
        </w:rPr>
        <w:tab/>
        <w:t>від 15 лютого 2023 року № 43</w:t>
      </w:r>
    </w:p>
    <w:p w:rsidR="00A1684C" w:rsidRPr="00A1684C" w:rsidRDefault="00A1684C" w:rsidP="00A1684C">
      <w:pPr>
        <w:spacing w:after="0" w:line="240" w:lineRule="auto"/>
        <w:rPr>
          <w:rFonts w:ascii="Times New Roman" w:eastAsia="Times New Roman" w:hAnsi="Times New Roman" w:cs="Times New Roman"/>
          <w:vanish/>
          <w:sz w:val="24"/>
          <w:szCs w:val="24"/>
          <w:lang w:eastAsia="ru-RU"/>
        </w:rPr>
      </w:pPr>
    </w:p>
    <w:p w:rsidR="00A1684C" w:rsidRPr="00A1684C" w:rsidRDefault="00A1684C" w:rsidP="00A1684C">
      <w:pPr>
        <w:spacing w:after="0" w:line="240" w:lineRule="auto"/>
        <w:rPr>
          <w:rFonts w:ascii="Times New Roman" w:eastAsia="Times New Roman" w:hAnsi="Times New Roman" w:cs="Times New Roman"/>
          <w:vanish/>
          <w:sz w:val="24"/>
          <w:szCs w:val="24"/>
          <w:lang w:eastAsia="ru-RU"/>
        </w:rPr>
      </w:pPr>
    </w:p>
    <w:p w:rsidR="00A1684C" w:rsidRPr="00A1684C" w:rsidRDefault="00A1684C" w:rsidP="00A1684C">
      <w:pPr>
        <w:spacing w:after="0" w:line="240" w:lineRule="auto"/>
        <w:rPr>
          <w:rFonts w:ascii="Times New Roman" w:eastAsia="Times New Roman" w:hAnsi="Times New Roman" w:cs="Times New Roman"/>
          <w:vanish/>
          <w:sz w:val="24"/>
          <w:szCs w:val="24"/>
          <w:lang w:eastAsia="ru-RU"/>
        </w:rPr>
      </w:pPr>
    </w:p>
    <w:p w:rsidR="00A1684C" w:rsidRPr="00A1684C" w:rsidRDefault="00A1684C" w:rsidP="00A1684C">
      <w:pPr>
        <w:spacing w:after="0" w:line="240" w:lineRule="auto"/>
        <w:rPr>
          <w:rFonts w:ascii="Times New Roman" w:eastAsia="Times New Roman" w:hAnsi="Times New Roman" w:cs="Times New Roman"/>
          <w:vanish/>
          <w:sz w:val="24"/>
          <w:szCs w:val="24"/>
          <w:lang w:eastAsia="ru-RU"/>
        </w:rPr>
      </w:pPr>
    </w:p>
    <w:p w:rsidR="00A1684C" w:rsidRPr="00A1684C" w:rsidRDefault="00A1684C" w:rsidP="00A1684C">
      <w:pPr>
        <w:spacing w:after="0" w:line="240" w:lineRule="auto"/>
        <w:rPr>
          <w:rFonts w:ascii="Times New Roman" w:eastAsia="Times New Roman" w:hAnsi="Times New Roman" w:cs="Times New Roman"/>
          <w:vanish/>
          <w:sz w:val="24"/>
          <w:szCs w:val="24"/>
          <w:lang w:eastAsia="ru-RU"/>
        </w:rPr>
      </w:pPr>
    </w:p>
    <w:p w:rsidR="00A1684C" w:rsidRPr="00A1684C" w:rsidRDefault="00A1684C" w:rsidP="00A1684C">
      <w:pPr>
        <w:spacing w:after="0" w:line="240" w:lineRule="auto"/>
        <w:rPr>
          <w:rFonts w:ascii="Times New Roman" w:eastAsia="Times New Roman" w:hAnsi="Times New Roman" w:cs="Times New Roman"/>
          <w:vanish/>
          <w:sz w:val="24"/>
          <w:szCs w:val="24"/>
          <w:lang w:eastAsia="ru-RU"/>
        </w:rPr>
      </w:pPr>
    </w:p>
    <w:p w:rsidR="00A1684C" w:rsidRPr="00A1684C" w:rsidRDefault="00A1684C" w:rsidP="00A1684C">
      <w:pPr>
        <w:spacing w:after="0" w:line="240" w:lineRule="auto"/>
        <w:rPr>
          <w:rFonts w:ascii="Times New Roman" w:eastAsia="Times New Roman" w:hAnsi="Times New Roman" w:cs="Times New Roman"/>
          <w:vanish/>
          <w:sz w:val="24"/>
          <w:szCs w:val="24"/>
          <w:lang w:eastAsia="ru-RU"/>
        </w:rPr>
      </w:pPr>
    </w:p>
    <w:p w:rsidR="00A1684C" w:rsidRPr="00A1684C" w:rsidRDefault="00A1684C" w:rsidP="00A1684C">
      <w:pPr>
        <w:spacing w:after="0" w:line="240" w:lineRule="auto"/>
        <w:rPr>
          <w:rFonts w:ascii="Times New Roman" w:eastAsia="Times New Roman" w:hAnsi="Times New Roman" w:cs="Times New Roman"/>
          <w:vanish/>
          <w:sz w:val="24"/>
          <w:szCs w:val="24"/>
          <w:lang w:eastAsia="ru-RU"/>
        </w:rPr>
      </w:pPr>
    </w:p>
    <w:p w:rsidR="00A1684C" w:rsidRPr="00A1684C" w:rsidRDefault="00A1684C" w:rsidP="00A1684C">
      <w:pPr>
        <w:spacing w:after="0" w:line="240" w:lineRule="auto"/>
        <w:rPr>
          <w:rFonts w:ascii="Times New Roman" w:eastAsia="Times New Roman" w:hAnsi="Times New Roman" w:cs="Times New Roman"/>
          <w:vanish/>
          <w:sz w:val="24"/>
          <w:szCs w:val="24"/>
          <w:lang w:eastAsia="ru-RU"/>
        </w:rPr>
      </w:pPr>
    </w:p>
    <w:p w:rsidR="00A1684C" w:rsidRPr="00A1684C" w:rsidRDefault="00A1684C" w:rsidP="00A1684C">
      <w:pPr>
        <w:spacing w:after="0" w:line="240" w:lineRule="auto"/>
        <w:rPr>
          <w:rFonts w:ascii="Times New Roman" w:eastAsia="Times New Roman" w:hAnsi="Times New Roman" w:cs="Times New Roman"/>
          <w:vanish/>
          <w:sz w:val="24"/>
          <w:szCs w:val="24"/>
          <w:lang w:eastAsia="ru-RU"/>
        </w:rPr>
      </w:pPr>
    </w:p>
    <w:p w:rsidR="00A1684C" w:rsidRPr="00A1684C" w:rsidRDefault="00A1684C" w:rsidP="00A1684C">
      <w:pPr>
        <w:spacing w:after="0" w:line="240" w:lineRule="auto"/>
        <w:rPr>
          <w:rFonts w:ascii="Times New Roman" w:eastAsia="Times New Roman" w:hAnsi="Times New Roman" w:cs="Times New Roman"/>
          <w:vanish/>
          <w:sz w:val="24"/>
          <w:szCs w:val="24"/>
          <w:lang w:eastAsia="uk-UA"/>
        </w:rPr>
      </w:pPr>
    </w:p>
    <w:p w:rsidR="00A1684C" w:rsidRPr="00A1684C" w:rsidRDefault="00A1684C" w:rsidP="00A1684C">
      <w:pPr>
        <w:spacing w:after="0" w:line="240" w:lineRule="auto"/>
        <w:rPr>
          <w:rFonts w:ascii="Times New Roman" w:eastAsia="Times New Roman" w:hAnsi="Times New Roman" w:cs="Times New Roman"/>
          <w:vanish/>
          <w:sz w:val="24"/>
          <w:szCs w:val="24"/>
          <w:lang w:eastAsia="uk-UA"/>
        </w:rPr>
      </w:pPr>
    </w:p>
    <w:p w:rsidR="00A1684C" w:rsidRPr="00A1684C" w:rsidRDefault="00A1684C" w:rsidP="00A1684C">
      <w:pPr>
        <w:spacing w:after="0" w:line="240" w:lineRule="auto"/>
        <w:rPr>
          <w:rFonts w:ascii="Times New Roman" w:eastAsia="Times New Roman" w:hAnsi="Times New Roman" w:cs="Times New Roman"/>
          <w:vanish/>
          <w:sz w:val="24"/>
          <w:szCs w:val="24"/>
          <w:lang w:eastAsia="uk-UA"/>
        </w:rPr>
      </w:pPr>
    </w:p>
    <w:p w:rsidR="00A1684C" w:rsidRPr="00A1684C" w:rsidRDefault="00A1684C" w:rsidP="00A1684C">
      <w:pPr>
        <w:spacing w:after="0" w:line="240" w:lineRule="auto"/>
        <w:rPr>
          <w:rFonts w:ascii="Times New Roman" w:eastAsia="Times New Roman" w:hAnsi="Times New Roman" w:cs="Times New Roman"/>
          <w:vanish/>
          <w:sz w:val="24"/>
          <w:szCs w:val="24"/>
          <w:lang w:eastAsia="uk-UA"/>
        </w:rPr>
      </w:pPr>
    </w:p>
    <w:p w:rsidR="00A1684C" w:rsidRPr="00A1684C" w:rsidRDefault="00A1684C" w:rsidP="00A1684C">
      <w:pPr>
        <w:spacing w:after="0" w:line="240" w:lineRule="auto"/>
        <w:rPr>
          <w:rFonts w:ascii="Times New Roman" w:eastAsia="Times New Roman" w:hAnsi="Times New Roman" w:cs="Times New Roman"/>
          <w:vanish/>
          <w:sz w:val="24"/>
          <w:szCs w:val="24"/>
          <w:lang w:eastAsia="uk-UA"/>
        </w:rPr>
      </w:pPr>
    </w:p>
    <w:p w:rsidR="00A1684C" w:rsidRPr="00A1684C" w:rsidRDefault="00A1684C" w:rsidP="00A1684C">
      <w:pPr>
        <w:spacing w:after="0" w:line="240" w:lineRule="auto"/>
        <w:rPr>
          <w:rFonts w:ascii="Times New Roman" w:eastAsia="Times New Roman" w:hAnsi="Times New Roman" w:cs="Times New Roman"/>
          <w:vanish/>
          <w:sz w:val="24"/>
          <w:szCs w:val="24"/>
          <w:lang w:eastAsia="uk-UA"/>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A1684C" w:rsidRPr="00A1684C" w:rsidTr="002D75C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A1684C" w:rsidRPr="00A1684C" w:rsidRDefault="00A1684C" w:rsidP="00A1684C">
            <w:pPr>
              <w:snapToGrid w:val="0"/>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noProof/>
                <w:sz w:val="24"/>
                <w:szCs w:val="24"/>
                <w:lang w:eastAsia="uk-UA"/>
              </w:rPr>
              <w:drawing>
                <wp:inline distT="0" distB="0" distL="0" distR="0">
                  <wp:extent cx="1257300" cy="1590675"/>
                  <wp:effectExtent l="0" t="0" r="0" b="9525"/>
                  <wp:docPr id="2" name="Рисунок 2"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9067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684C" w:rsidRPr="00A1684C" w:rsidRDefault="00A1684C" w:rsidP="00A1684C">
            <w:pPr>
              <w:autoSpaceDE w:val="0"/>
              <w:snapToGrid w:val="0"/>
              <w:spacing w:after="0" w:line="240" w:lineRule="auto"/>
              <w:jc w:val="center"/>
              <w:rPr>
                <w:rFonts w:ascii="Times New Roman" w:eastAsia="Times New Roman" w:hAnsi="Times New Roman" w:cs="Times New Roman"/>
                <w:b/>
                <w:sz w:val="24"/>
                <w:szCs w:val="24"/>
                <w:lang w:eastAsia="uk-UA"/>
              </w:rPr>
            </w:pPr>
            <w:r w:rsidRPr="00A1684C">
              <w:rPr>
                <w:rFonts w:ascii="Times New Roman" w:eastAsia="Times New Roman" w:hAnsi="Times New Roman" w:cs="Times New Roman"/>
                <w:b/>
                <w:sz w:val="24"/>
                <w:szCs w:val="24"/>
                <w:lang w:eastAsia="uk-UA"/>
              </w:rPr>
              <w:t>МИРГОРОДСЬКА МІСЬКА РАДА</w:t>
            </w:r>
          </w:p>
          <w:p w:rsidR="00A1684C" w:rsidRPr="00A1684C" w:rsidRDefault="00A1684C" w:rsidP="00A1684C">
            <w:pPr>
              <w:autoSpaceDE w:val="0"/>
              <w:spacing w:after="0" w:line="240" w:lineRule="auto"/>
              <w:jc w:val="center"/>
              <w:rPr>
                <w:rFonts w:ascii="Times New Roman" w:eastAsia="Times New Roman" w:hAnsi="Times New Roman" w:cs="Times New Roman"/>
                <w:b/>
                <w:sz w:val="24"/>
                <w:szCs w:val="24"/>
                <w:lang w:eastAsia="uk-UA"/>
              </w:rPr>
            </w:pPr>
            <w:r w:rsidRPr="00A1684C">
              <w:rPr>
                <w:rFonts w:ascii="Times New Roman" w:eastAsia="Times New Roman" w:hAnsi="Times New Roman" w:cs="Times New Roman"/>
                <w:b/>
                <w:sz w:val="24"/>
                <w:szCs w:val="24"/>
                <w:lang w:eastAsia="uk-UA"/>
              </w:rPr>
              <w:t>ВИКОНАВЧИЙ КОМІТЕТ</w:t>
            </w:r>
          </w:p>
        </w:tc>
      </w:tr>
      <w:tr w:rsidR="00A1684C" w:rsidRPr="00A1684C" w:rsidTr="002D75C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center"/>
              <w:rPr>
                <w:rFonts w:ascii="Times New Roman" w:eastAsia="Times New Roman" w:hAnsi="Times New Roman" w:cs="Times New Roman"/>
                <w:sz w:val="24"/>
                <w:szCs w:val="24"/>
                <w:lang w:eastAsia="uk-UA"/>
              </w:rPr>
            </w:pPr>
          </w:p>
        </w:tc>
        <w:tc>
          <w:tcPr>
            <w:tcW w:w="5403"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center"/>
              <w:rPr>
                <w:rFonts w:ascii="Times New Roman" w:eastAsia="Times New Roman" w:hAnsi="Times New Roman" w:cs="Times New Roman"/>
                <w:b/>
                <w:sz w:val="24"/>
                <w:szCs w:val="24"/>
                <w:lang w:eastAsia="uk-UA"/>
              </w:rPr>
            </w:pPr>
            <w:r w:rsidRPr="00A1684C">
              <w:rPr>
                <w:rFonts w:ascii="Times New Roman" w:eastAsia="Times New Roman" w:hAnsi="Times New Roman" w:cs="Times New Roman"/>
                <w:b/>
                <w:sz w:val="24"/>
                <w:szCs w:val="24"/>
                <w:lang w:eastAsia="uk-UA"/>
              </w:rPr>
              <w:t>Інформаційна карта</w:t>
            </w:r>
          </w:p>
          <w:p w:rsidR="00A1684C" w:rsidRPr="00A1684C" w:rsidRDefault="00A1684C" w:rsidP="00A1684C">
            <w:pPr>
              <w:snapToGrid w:val="0"/>
              <w:spacing w:after="0" w:line="240" w:lineRule="auto"/>
              <w:jc w:val="center"/>
              <w:rPr>
                <w:rFonts w:ascii="Times New Roman" w:eastAsia="Times New Roman" w:hAnsi="Times New Roman" w:cs="Times New Roman"/>
                <w:b/>
                <w:sz w:val="24"/>
                <w:szCs w:val="24"/>
                <w:lang w:eastAsia="uk-UA"/>
              </w:rPr>
            </w:pPr>
          </w:p>
          <w:p w:rsidR="00A1684C" w:rsidRPr="00A1684C" w:rsidRDefault="00A1684C" w:rsidP="00A1684C">
            <w:pPr>
              <w:shd w:val="clear" w:color="auto" w:fill="FFFFFF"/>
              <w:spacing w:after="0" w:line="240" w:lineRule="auto"/>
              <w:ind w:left="376" w:right="376"/>
              <w:jc w:val="center"/>
              <w:rPr>
                <w:rFonts w:ascii="Times New Roman" w:eastAsia="Times New Roman" w:hAnsi="Times New Roman" w:cs="Times New Roman"/>
                <w:b/>
                <w:sz w:val="24"/>
                <w:szCs w:val="24"/>
                <w:lang w:eastAsia="uk-UA"/>
              </w:rPr>
            </w:pPr>
            <w:bookmarkStart w:id="0" w:name="_GoBack"/>
            <w:r w:rsidRPr="00A1684C">
              <w:rPr>
                <w:rFonts w:ascii="Times New Roman" w:eastAsia="Times New Roman" w:hAnsi="Times New Roman" w:cs="Times New Roman"/>
                <w:b/>
                <w:bCs/>
                <w:sz w:val="24"/>
                <w:szCs w:val="24"/>
                <w:lang w:eastAsia="uk-UA"/>
              </w:rPr>
              <w:t xml:space="preserve">Виплата допомоги на дітей </w:t>
            </w:r>
            <w:bookmarkEnd w:id="0"/>
            <w:r w:rsidRPr="00A1684C">
              <w:rPr>
                <w:rFonts w:ascii="Times New Roman" w:eastAsia="Times New Roman" w:hAnsi="Times New Roman" w:cs="Times New Roman"/>
                <w:b/>
                <w:bCs/>
                <w:sz w:val="24"/>
                <w:szCs w:val="24"/>
                <w:lang w:eastAsia="uk-UA"/>
              </w:rPr>
              <w:t>фізичним особам - підприємцям, які обрали спрощену систему оподаткування і належать до першої та другої групи платників єдиного податку</w:t>
            </w:r>
          </w:p>
          <w:p w:rsidR="00A1684C" w:rsidRPr="00A1684C" w:rsidRDefault="00A1684C" w:rsidP="00A1684C">
            <w:pPr>
              <w:tabs>
                <w:tab w:val="center" w:pos="4536"/>
                <w:tab w:val="right" w:pos="9072"/>
              </w:tabs>
              <w:spacing w:after="0" w:line="240" w:lineRule="auto"/>
              <w:jc w:val="center"/>
              <w:rPr>
                <w:rFonts w:ascii="Times New Roman" w:eastAsia="Times New Roman" w:hAnsi="Times New Roman" w:cs="Times New Roman"/>
                <w:b/>
                <w:sz w:val="24"/>
                <w:szCs w:val="24"/>
                <w:lang w:eastAsia="uk-UA"/>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1684C" w:rsidRPr="00A1684C" w:rsidRDefault="00A1684C" w:rsidP="00A1684C">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uk-UA"/>
              </w:rPr>
            </w:pPr>
          </w:p>
          <w:p w:rsidR="00A1684C" w:rsidRPr="00A1684C" w:rsidRDefault="00A1684C" w:rsidP="00A1684C">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lang w:val="ru-RU" w:eastAsia="uk-UA"/>
              </w:rPr>
            </w:pPr>
          </w:p>
          <w:p w:rsidR="00A1684C" w:rsidRPr="00A1684C" w:rsidRDefault="00A1684C" w:rsidP="00A1684C">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lang w:val="ru-RU" w:eastAsia="uk-UA"/>
              </w:rPr>
            </w:pPr>
          </w:p>
          <w:p w:rsidR="00A1684C" w:rsidRPr="00A1684C" w:rsidRDefault="00A1684C" w:rsidP="00A1684C">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lang w:eastAsia="uk-UA"/>
              </w:rPr>
            </w:pPr>
            <w:r w:rsidRPr="00A1684C">
              <w:rPr>
                <w:rFonts w:ascii="Times New Roman" w:eastAsia="Times New Roman" w:hAnsi="Times New Roman" w:cs="Times New Roman"/>
                <w:b/>
                <w:sz w:val="24"/>
                <w:szCs w:val="24"/>
                <w:lang w:val="ru-RU" w:eastAsia="uk-UA"/>
              </w:rPr>
              <w:t>ІК-</w:t>
            </w:r>
            <w:r w:rsidRPr="00A1684C">
              <w:rPr>
                <w:rFonts w:ascii="Times New Roman" w:eastAsia="Times New Roman" w:hAnsi="Times New Roman" w:cs="Times New Roman"/>
                <w:b/>
                <w:sz w:val="24"/>
                <w:szCs w:val="24"/>
                <w:lang w:val="en-US" w:eastAsia="uk-UA"/>
              </w:rPr>
              <w:t>21/</w:t>
            </w:r>
            <w:r w:rsidRPr="00A1684C">
              <w:rPr>
                <w:rFonts w:ascii="Times New Roman" w:eastAsia="Times New Roman" w:hAnsi="Times New Roman" w:cs="Times New Roman"/>
                <w:b/>
                <w:sz w:val="24"/>
                <w:szCs w:val="24"/>
                <w:lang w:eastAsia="uk-UA"/>
              </w:rPr>
              <w:t>8</w:t>
            </w:r>
          </w:p>
          <w:p w:rsidR="00A1684C" w:rsidRPr="00A1684C" w:rsidRDefault="00A1684C" w:rsidP="00A1684C">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lang w:eastAsia="uk-UA"/>
              </w:rPr>
            </w:pPr>
          </w:p>
        </w:tc>
      </w:tr>
    </w:tbl>
    <w:p w:rsidR="00A1684C" w:rsidRPr="00A1684C" w:rsidRDefault="00A1684C" w:rsidP="00A1684C">
      <w:pPr>
        <w:spacing w:after="0" w:line="240" w:lineRule="auto"/>
        <w:rPr>
          <w:rFonts w:ascii="Times New Roman" w:eastAsia="Times New Roman" w:hAnsi="Times New Roman" w:cs="Times New Roman"/>
          <w:vanish/>
          <w:sz w:val="24"/>
          <w:szCs w:val="24"/>
          <w:lang w:eastAsia="uk-UA"/>
        </w:rPr>
      </w:pPr>
    </w:p>
    <w:tbl>
      <w:tblPr>
        <w:tblW w:w="9600" w:type="dxa"/>
        <w:tblLayout w:type="fixed"/>
        <w:tblLook w:val="0000" w:firstRow="0" w:lastRow="0" w:firstColumn="0" w:lastColumn="0" w:noHBand="0" w:noVBand="0"/>
      </w:tblPr>
      <w:tblGrid>
        <w:gridCol w:w="588"/>
        <w:gridCol w:w="2472"/>
        <w:gridCol w:w="6540"/>
      </w:tblGrid>
      <w:tr w:rsidR="00A1684C" w:rsidRPr="00A1684C" w:rsidTr="002D75C5">
        <w:tc>
          <w:tcPr>
            <w:tcW w:w="588"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eastAsia="uk-UA"/>
              </w:rPr>
              <w:t>1.</w:t>
            </w:r>
          </w:p>
        </w:tc>
        <w:tc>
          <w:tcPr>
            <w:tcW w:w="2472"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eastAsia="uk-UA"/>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1684C" w:rsidRPr="00A1684C" w:rsidRDefault="00A1684C" w:rsidP="00A1684C">
            <w:pPr>
              <w:snapToGrid w:val="0"/>
              <w:spacing w:after="0" w:line="240" w:lineRule="auto"/>
              <w:rPr>
                <w:rFonts w:ascii="Times New Roman" w:eastAsia="Times New Roman" w:hAnsi="Times New Roman" w:cs="Times New Roman"/>
                <w:spacing w:val="-3"/>
                <w:sz w:val="24"/>
                <w:szCs w:val="24"/>
                <w:shd w:val="clear" w:color="auto" w:fill="FFFF00"/>
                <w:lang w:eastAsia="uk-UA"/>
              </w:rPr>
            </w:pPr>
            <w:r w:rsidRPr="00A1684C">
              <w:rPr>
                <w:rFonts w:ascii="Times New Roman" w:eastAsia="Times New Roman" w:hAnsi="Times New Roman" w:cs="Times New Roman"/>
                <w:sz w:val="24"/>
                <w:szCs w:val="24"/>
                <w:lang w:eastAsia="uk-UA"/>
              </w:rPr>
              <w:t>Управління соціального захисту населення Миргородської міської ради</w:t>
            </w:r>
          </w:p>
        </w:tc>
      </w:tr>
      <w:tr w:rsidR="00A1684C" w:rsidRPr="00A1684C" w:rsidTr="002D75C5">
        <w:tc>
          <w:tcPr>
            <w:tcW w:w="588"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eastAsia="uk-UA"/>
              </w:rPr>
              <w:t>2.</w:t>
            </w:r>
          </w:p>
        </w:tc>
        <w:tc>
          <w:tcPr>
            <w:tcW w:w="2472"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3"/>
                <w:sz w:val="24"/>
                <w:szCs w:val="24"/>
                <w:lang w:eastAsia="uk-UA"/>
              </w:rPr>
            </w:pPr>
            <w:r w:rsidRPr="00A1684C">
              <w:rPr>
                <w:rFonts w:ascii="Times New Roman" w:eastAsia="Times New Roman" w:hAnsi="Times New Roman" w:cs="Times New Roman"/>
                <w:spacing w:val="-3"/>
                <w:sz w:val="24"/>
                <w:szCs w:val="24"/>
                <w:lang w:eastAsia="uk-UA"/>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 xml:space="preserve">Відділ «Центр надання адміністративних послуг» виконавчого комітету Миргородської міської ради </w:t>
            </w:r>
          </w:p>
          <w:p w:rsidR="00A1684C" w:rsidRPr="00A1684C" w:rsidRDefault="00A1684C" w:rsidP="00A1684C">
            <w:pPr>
              <w:spacing w:after="0" w:line="240" w:lineRule="auto"/>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 xml:space="preserve">вул. Гоголя,171/1,  </w:t>
            </w:r>
            <w:proofErr w:type="spellStart"/>
            <w:r w:rsidRPr="00A1684C">
              <w:rPr>
                <w:rFonts w:ascii="Times New Roman" w:eastAsia="Times New Roman" w:hAnsi="Times New Roman" w:cs="Times New Roman"/>
                <w:sz w:val="24"/>
                <w:szCs w:val="24"/>
                <w:lang w:eastAsia="uk-UA"/>
              </w:rPr>
              <w:t>тел</w:t>
            </w:r>
            <w:proofErr w:type="spellEnd"/>
            <w:r w:rsidRPr="00A1684C">
              <w:rPr>
                <w:rFonts w:ascii="Times New Roman" w:eastAsia="Times New Roman" w:hAnsi="Times New Roman" w:cs="Times New Roman"/>
                <w:sz w:val="24"/>
                <w:szCs w:val="24"/>
                <w:lang w:eastAsia="uk-UA"/>
              </w:rPr>
              <w:t>/факс (05355) 5-03-18</w:t>
            </w:r>
          </w:p>
          <w:p w:rsidR="00A1684C" w:rsidRPr="00A1684C" w:rsidRDefault="00A1684C" w:rsidP="00A1684C">
            <w:pPr>
              <w:autoSpaceDE w:val="0"/>
              <w:autoSpaceDN w:val="0"/>
              <w:adjustRightInd w:val="0"/>
              <w:spacing w:after="0" w:line="240" w:lineRule="auto"/>
              <w:rPr>
                <w:rFonts w:ascii="Times New Roman" w:eastAsia="Times New Roman" w:hAnsi="Times New Roman" w:cs="Times New Roman"/>
                <w:sz w:val="24"/>
                <w:szCs w:val="24"/>
                <w:lang w:eastAsia="ru-RU"/>
              </w:rPr>
            </w:pPr>
            <w:r w:rsidRPr="00A1684C">
              <w:rPr>
                <w:rFonts w:ascii="Times New Roman" w:eastAsia="Times New Roman" w:hAnsi="Times New Roman" w:cs="Times New Roman"/>
                <w:sz w:val="24"/>
                <w:szCs w:val="24"/>
                <w:lang w:eastAsia="ru-RU"/>
              </w:rPr>
              <w:t>http://myrgorod.pl.ua</w:t>
            </w:r>
          </w:p>
          <w:p w:rsidR="00A1684C" w:rsidRPr="00A1684C" w:rsidRDefault="00A1684C" w:rsidP="00A1684C">
            <w:pPr>
              <w:spacing w:after="0" w:line="240" w:lineRule="auto"/>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val="en-GB" w:eastAsia="uk-UA"/>
              </w:rPr>
              <w:t xml:space="preserve">e-mail: </w:t>
            </w:r>
            <w:hyperlink r:id="rId6" w:history="1">
              <w:r w:rsidRPr="00A1684C">
                <w:rPr>
                  <w:rFonts w:ascii="Times New Roman" w:eastAsia="Times New Roman" w:hAnsi="Times New Roman" w:cs="Times New Roman"/>
                  <w:sz w:val="24"/>
                  <w:szCs w:val="24"/>
                  <w:u w:val="single"/>
                  <w:lang w:val="en-GB" w:eastAsia="uk-UA"/>
                </w:rPr>
                <w:t>cnap_mirgorod@ukr.net</w:t>
              </w:r>
            </w:hyperlink>
          </w:p>
          <w:p w:rsidR="00A1684C" w:rsidRPr="00A1684C" w:rsidRDefault="00A1684C" w:rsidP="00A1684C">
            <w:pPr>
              <w:spacing w:after="0" w:line="240" w:lineRule="auto"/>
              <w:rPr>
                <w:rFonts w:ascii="Times New Roman" w:eastAsia="Times New Roman" w:hAnsi="Times New Roman" w:cs="Times New Roman"/>
                <w:sz w:val="24"/>
                <w:szCs w:val="24"/>
                <w:lang w:eastAsia="uk-UA"/>
              </w:rPr>
            </w:pPr>
          </w:p>
          <w:p w:rsidR="00A1684C" w:rsidRPr="00A1684C" w:rsidRDefault="00A1684C" w:rsidP="00A1684C">
            <w:pPr>
              <w:spacing w:after="0" w:line="240" w:lineRule="auto"/>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Віддалене робоче  місце відділу «Центр надання адміністративних послуг» виконавчого комітету Миргородської міської ради</w:t>
            </w:r>
          </w:p>
          <w:p w:rsidR="00A1684C" w:rsidRPr="00A1684C" w:rsidRDefault="00A1684C" w:rsidP="00A1684C">
            <w:pPr>
              <w:spacing w:after="0" w:line="240" w:lineRule="auto"/>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 xml:space="preserve">вул. Гоголя,92,  </w:t>
            </w:r>
          </w:p>
          <w:p w:rsidR="00A1684C" w:rsidRPr="00A1684C" w:rsidRDefault="00A1684C" w:rsidP="00A1684C">
            <w:pPr>
              <w:spacing w:after="0" w:line="240" w:lineRule="auto"/>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 xml:space="preserve"> понеділок  - четвер з 8.00 до 17.00</w:t>
            </w:r>
          </w:p>
          <w:p w:rsidR="00A1684C" w:rsidRPr="00A1684C" w:rsidRDefault="00A1684C" w:rsidP="00A1684C">
            <w:pPr>
              <w:spacing w:after="0" w:line="240" w:lineRule="auto"/>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п’ятниця з 8.00 до 15.45</w:t>
            </w:r>
          </w:p>
          <w:p w:rsidR="00A1684C" w:rsidRPr="00A1684C" w:rsidRDefault="00A1684C" w:rsidP="00A1684C">
            <w:pPr>
              <w:spacing w:after="0" w:line="240" w:lineRule="auto"/>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перерва з 12.00 до 12.45</w:t>
            </w:r>
          </w:p>
        </w:tc>
      </w:tr>
      <w:tr w:rsidR="00A1684C" w:rsidRPr="00A1684C" w:rsidTr="002D75C5">
        <w:trPr>
          <w:trHeight w:val="539"/>
        </w:trPr>
        <w:tc>
          <w:tcPr>
            <w:tcW w:w="588"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val="en-US" w:eastAsia="uk-UA"/>
              </w:rPr>
              <w:t>3</w:t>
            </w:r>
            <w:r w:rsidRPr="00A1684C">
              <w:rPr>
                <w:rFonts w:ascii="Times New Roman" w:eastAsia="Times New Roman" w:hAnsi="Times New Roman" w:cs="Times New Roman"/>
                <w:spacing w:val="5"/>
                <w:sz w:val="24"/>
                <w:szCs w:val="24"/>
                <w:lang w:eastAsia="uk-UA"/>
              </w:rPr>
              <w:t>.</w:t>
            </w:r>
          </w:p>
        </w:tc>
        <w:tc>
          <w:tcPr>
            <w:tcW w:w="2472"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b/>
                <w:i/>
                <w:sz w:val="24"/>
                <w:szCs w:val="24"/>
                <w:lang w:eastAsia="uk-UA"/>
              </w:rPr>
              <w:t>У паперовій формі заявник подає такі документи</w:t>
            </w:r>
            <w:r w:rsidRPr="00A1684C">
              <w:rPr>
                <w:rFonts w:ascii="Times New Roman" w:eastAsia="Times New Roman" w:hAnsi="Times New Roman" w:cs="Times New Roman"/>
                <w:sz w:val="24"/>
                <w:szCs w:val="24"/>
                <w:lang w:eastAsia="uk-UA"/>
              </w:rPr>
              <w:t>:</w:t>
            </w:r>
          </w:p>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 xml:space="preserve">заява за формою, затвердженою постановою </w:t>
            </w:r>
            <w:r w:rsidRPr="00A1684C">
              <w:rPr>
                <w:rFonts w:ascii="Times New Roman" w:eastAsia="Times New Roman" w:hAnsi="Times New Roman" w:cs="Times New Roman"/>
                <w:sz w:val="24"/>
                <w:szCs w:val="24"/>
                <w:shd w:val="clear" w:color="auto" w:fill="FFFFFF"/>
                <w:lang w:eastAsia="uk-UA"/>
              </w:rPr>
              <w:t>Кабінету Міністрів України від 22.04.2020 р. № 329 (у редакції постанови Кабінету Міністрів України від 01.06.2020 № 432);</w:t>
            </w:r>
          </w:p>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i/>
                <w:sz w:val="24"/>
                <w:szCs w:val="24"/>
                <w:lang w:eastAsia="uk-UA"/>
              </w:rPr>
            </w:pPr>
            <w:bookmarkStart w:id="1" w:name="n126"/>
            <w:bookmarkEnd w:id="1"/>
            <w:r w:rsidRPr="00A1684C">
              <w:rPr>
                <w:rFonts w:ascii="Times New Roman" w:eastAsia="Times New Roman" w:hAnsi="Times New Roman" w:cs="Times New Roman"/>
                <w:sz w:val="24"/>
                <w:szCs w:val="24"/>
                <w:lang w:eastAsia="uk-UA"/>
              </w:rPr>
              <w:t xml:space="preserve">копії </w:t>
            </w:r>
            <w:proofErr w:type="spellStart"/>
            <w:r w:rsidRPr="00A1684C">
              <w:rPr>
                <w:rFonts w:ascii="Times New Roman" w:eastAsia="Times New Roman" w:hAnsi="Times New Roman" w:cs="Times New Roman"/>
                <w:sz w:val="24"/>
                <w:szCs w:val="24"/>
                <w:lang w:eastAsia="uk-UA"/>
              </w:rPr>
              <w:t>свідоцтв</w:t>
            </w:r>
            <w:proofErr w:type="spellEnd"/>
            <w:r w:rsidRPr="00A1684C">
              <w:rPr>
                <w:rFonts w:ascii="Times New Roman" w:eastAsia="Times New Roman" w:hAnsi="Times New Roman" w:cs="Times New Roman"/>
                <w:sz w:val="24"/>
                <w:szCs w:val="24"/>
                <w:lang w:eastAsia="uk-UA"/>
              </w:rPr>
              <w:t xml:space="preserve"> про народження дітей або виданих компетентними органами іноземної країни і легалізованих в установленому порядку документів, що засвідчують народження дитини, якщо інше не передбачено міжнародними договорами України </w:t>
            </w:r>
            <w:r w:rsidRPr="00A1684C">
              <w:rPr>
                <w:rFonts w:ascii="Times New Roman" w:eastAsia="Times New Roman" w:hAnsi="Times New Roman" w:cs="Times New Roman"/>
                <w:i/>
                <w:sz w:val="24"/>
                <w:szCs w:val="24"/>
                <w:lang w:eastAsia="uk-UA"/>
              </w:rPr>
              <w:t>(для дітей віком до 10 років);</w:t>
            </w:r>
          </w:p>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sz w:val="24"/>
                <w:szCs w:val="24"/>
                <w:lang w:eastAsia="uk-UA"/>
              </w:rPr>
            </w:pPr>
            <w:bookmarkStart w:id="2" w:name="n127"/>
            <w:bookmarkStart w:id="3" w:name="n128"/>
            <w:bookmarkEnd w:id="2"/>
            <w:bookmarkEnd w:id="3"/>
            <w:r w:rsidRPr="00A1684C">
              <w:rPr>
                <w:rFonts w:ascii="Times New Roman" w:eastAsia="Times New Roman" w:hAnsi="Times New Roman" w:cs="Times New Roman"/>
                <w:sz w:val="24"/>
                <w:szCs w:val="24"/>
                <w:lang w:eastAsia="uk-UA"/>
              </w:rPr>
              <w:t>довідку з Пенсійного фонду України про сплату єдиного внеску на загальнообов’язкове державне соціальне страхування (індивідуальні відомості про застраховану особу за </w:t>
            </w:r>
            <w:hyperlink r:id="rId7" w:anchor="n228" w:tgtFrame="_blank" w:history="1">
              <w:r w:rsidRPr="00A1684C">
                <w:rPr>
                  <w:rFonts w:ascii="Times New Roman" w:eastAsia="Times New Roman" w:hAnsi="Times New Roman" w:cs="Times New Roman"/>
                  <w:sz w:val="24"/>
                  <w:szCs w:val="24"/>
                  <w:u w:val="single"/>
                  <w:lang w:eastAsia="uk-UA"/>
                </w:rPr>
                <w:t>формою ОК-7</w:t>
              </w:r>
            </w:hyperlink>
            <w:r w:rsidRPr="00A1684C">
              <w:rPr>
                <w:rFonts w:ascii="Times New Roman" w:eastAsia="Times New Roman" w:hAnsi="Times New Roman" w:cs="Times New Roman"/>
                <w:sz w:val="24"/>
                <w:szCs w:val="24"/>
                <w:lang w:eastAsia="uk-UA"/>
              </w:rPr>
              <w:t xml:space="preserve">); </w:t>
            </w:r>
            <w:bookmarkStart w:id="4" w:name="n129"/>
            <w:bookmarkEnd w:id="4"/>
          </w:p>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i/>
                <w:sz w:val="24"/>
                <w:szCs w:val="24"/>
                <w:lang w:eastAsia="uk-UA"/>
              </w:rPr>
            </w:pPr>
            <w:bookmarkStart w:id="5" w:name="n130"/>
            <w:bookmarkEnd w:id="5"/>
            <w:r w:rsidRPr="00A1684C">
              <w:rPr>
                <w:rFonts w:ascii="Times New Roman" w:eastAsia="Times New Roman" w:hAnsi="Times New Roman" w:cs="Times New Roman"/>
                <w:sz w:val="24"/>
                <w:szCs w:val="24"/>
                <w:lang w:eastAsia="uk-UA"/>
              </w:rPr>
              <w:t xml:space="preserve">копію документа, що підтверджує право на постійне проживання в Україні </w:t>
            </w:r>
            <w:r w:rsidRPr="00A1684C">
              <w:rPr>
                <w:rFonts w:ascii="Times New Roman" w:eastAsia="Times New Roman" w:hAnsi="Times New Roman" w:cs="Times New Roman"/>
                <w:i/>
                <w:sz w:val="24"/>
                <w:szCs w:val="24"/>
                <w:lang w:eastAsia="uk-UA"/>
              </w:rPr>
              <w:t>(для іноземця та особи без громадянства);</w:t>
            </w:r>
          </w:p>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i/>
                <w:sz w:val="24"/>
                <w:szCs w:val="24"/>
                <w:lang w:eastAsia="uk-UA"/>
              </w:rPr>
            </w:pPr>
            <w:bookmarkStart w:id="6" w:name="n131"/>
            <w:bookmarkEnd w:id="6"/>
            <w:r w:rsidRPr="00A1684C">
              <w:rPr>
                <w:rFonts w:ascii="Times New Roman" w:eastAsia="Times New Roman" w:hAnsi="Times New Roman" w:cs="Times New Roman"/>
                <w:sz w:val="24"/>
                <w:szCs w:val="24"/>
                <w:lang w:eastAsia="uk-UA"/>
              </w:rPr>
              <w:t xml:space="preserve">копію рішення районної, районної у мм. Києві та Севастополі держадміністрації, виконавчого органу міської, районної у місті (у разі її утворення) ради, сільської, селищної, міської ради об’єднаної територіальної громади </w:t>
            </w:r>
            <w:r w:rsidRPr="00A1684C">
              <w:rPr>
                <w:rFonts w:ascii="Times New Roman" w:eastAsia="Times New Roman" w:hAnsi="Times New Roman" w:cs="Times New Roman"/>
                <w:sz w:val="24"/>
                <w:szCs w:val="24"/>
                <w:lang w:eastAsia="uk-UA"/>
              </w:rPr>
              <w:lastRenderedPageBreak/>
              <w:t xml:space="preserve">або суду про встановлення опіки </w:t>
            </w:r>
            <w:r w:rsidRPr="00A1684C">
              <w:rPr>
                <w:rFonts w:ascii="Times New Roman" w:eastAsia="Times New Roman" w:hAnsi="Times New Roman" w:cs="Times New Roman"/>
                <w:i/>
                <w:sz w:val="24"/>
                <w:szCs w:val="24"/>
                <w:lang w:eastAsia="uk-UA"/>
              </w:rPr>
              <w:t>(у разі здійснення опіки над дитиною;</w:t>
            </w:r>
          </w:p>
          <w:p w:rsidR="00A1684C" w:rsidRPr="00A1684C" w:rsidRDefault="00A1684C" w:rsidP="00A1684C">
            <w:pPr>
              <w:tabs>
                <w:tab w:val="center" w:pos="4536"/>
                <w:tab w:val="right" w:pos="9072"/>
              </w:tabs>
              <w:spacing w:after="0" w:line="240" w:lineRule="auto"/>
              <w:jc w:val="both"/>
              <w:rPr>
                <w:rFonts w:ascii="Times New Roman" w:eastAsia="Times New Roman" w:hAnsi="Times New Roman" w:cs="Times New Roman"/>
                <w:sz w:val="24"/>
                <w:szCs w:val="24"/>
                <w:lang w:eastAsia="uk-UA"/>
              </w:rPr>
            </w:pPr>
            <w:bookmarkStart w:id="7" w:name="o27"/>
            <w:bookmarkStart w:id="8" w:name="o29"/>
            <w:bookmarkEnd w:id="7"/>
            <w:bookmarkEnd w:id="8"/>
            <w:r w:rsidRPr="00A1684C">
              <w:rPr>
                <w:rFonts w:ascii="Times New Roman" w:eastAsia="Times New Roman" w:hAnsi="Times New Roman" w:cs="Times New Roman"/>
                <w:sz w:val="24"/>
                <w:szCs w:val="24"/>
                <w:lang w:eastAsia="uk-UA"/>
              </w:rPr>
              <w:t xml:space="preserve">    заява про виплату грошової допомоги, видана відповідною банківською установою.</w:t>
            </w:r>
          </w:p>
          <w:p w:rsidR="00A1684C" w:rsidRPr="00A1684C" w:rsidRDefault="00A1684C" w:rsidP="00A1684C">
            <w:pPr>
              <w:tabs>
                <w:tab w:val="center" w:pos="4536"/>
                <w:tab w:val="right" w:pos="9072"/>
              </w:tabs>
              <w:spacing w:after="0" w:line="240" w:lineRule="auto"/>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Копії документів завіряються посадовою особою центру надання адміністративних послуг, яка/який прийняв  заяву</w:t>
            </w:r>
          </w:p>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b/>
                <w:i/>
                <w:sz w:val="24"/>
                <w:szCs w:val="24"/>
                <w:lang w:eastAsia="uk-UA"/>
              </w:rPr>
            </w:pPr>
            <w:r w:rsidRPr="00A1684C">
              <w:rPr>
                <w:rFonts w:ascii="Times New Roman" w:eastAsia="Times New Roman" w:hAnsi="Times New Roman" w:cs="Times New Roman"/>
                <w:b/>
                <w:i/>
                <w:sz w:val="24"/>
                <w:szCs w:val="24"/>
                <w:lang w:eastAsia="uk-UA"/>
              </w:rPr>
              <w:t>В електронній формі заявник подає такі документи/відомості:</w:t>
            </w:r>
          </w:p>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 xml:space="preserve">заява за </w:t>
            </w:r>
            <w:proofErr w:type="spellStart"/>
            <w:r w:rsidRPr="00A1684C">
              <w:rPr>
                <w:rFonts w:ascii="Times New Roman" w:eastAsia="Times New Roman" w:hAnsi="Times New Roman" w:cs="Times New Roman"/>
                <w:sz w:val="24"/>
                <w:szCs w:val="24"/>
                <w:lang w:eastAsia="uk-UA"/>
              </w:rPr>
              <w:t>формрю</w:t>
            </w:r>
            <w:proofErr w:type="spellEnd"/>
            <w:r w:rsidRPr="00A1684C">
              <w:rPr>
                <w:rFonts w:ascii="Times New Roman" w:eastAsia="Times New Roman" w:hAnsi="Times New Roman" w:cs="Times New Roman"/>
                <w:sz w:val="24"/>
                <w:szCs w:val="24"/>
                <w:lang w:eastAsia="uk-UA"/>
              </w:rPr>
              <w:t xml:space="preserve">, затвердженою постановою </w:t>
            </w:r>
            <w:r w:rsidRPr="00A1684C">
              <w:rPr>
                <w:rFonts w:ascii="Times New Roman" w:eastAsia="Times New Roman" w:hAnsi="Times New Roman" w:cs="Times New Roman"/>
                <w:sz w:val="24"/>
                <w:szCs w:val="24"/>
                <w:shd w:val="clear" w:color="auto" w:fill="FFFFFF"/>
                <w:lang w:eastAsia="uk-UA"/>
              </w:rPr>
              <w:t>Кабінету Міністрів України від 22.04.2020 р. № 329 (у редакції постанови Кабінету Міністрів України від 01.06.2020 № 432));</w:t>
            </w:r>
          </w:p>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i/>
                <w:sz w:val="24"/>
                <w:szCs w:val="24"/>
                <w:lang w:eastAsia="uk-UA"/>
              </w:rPr>
            </w:pPr>
            <w:bookmarkStart w:id="9" w:name="n133"/>
            <w:bookmarkEnd w:id="9"/>
            <w:r w:rsidRPr="00A1684C">
              <w:rPr>
                <w:rFonts w:ascii="Times New Roman" w:eastAsia="Times New Roman" w:hAnsi="Times New Roman" w:cs="Times New Roman"/>
                <w:sz w:val="24"/>
                <w:szCs w:val="24"/>
                <w:lang w:eastAsia="uk-UA"/>
              </w:rPr>
              <w:t xml:space="preserve">фотокопії </w:t>
            </w:r>
            <w:proofErr w:type="spellStart"/>
            <w:r w:rsidRPr="00A1684C">
              <w:rPr>
                <w:rFonts w:ascii="Times New Roman" w:eastAsia="Times New Roman" w:hAnsi="Times New Roman" w:cs="Times New Roman"/>
                <w:sz w:val="24"/>
                <w:szCs w:val="24"/>
                <w:lang w:eastAsia="uk-UA"/>
              </w:rPr>
              <w:t>свідоцтв</w:t>
            </w:r>
            <w:proofErr w:type="spellEnd"/>
            <w:r w:rsidRPr="00A1684C">
              <w:rPr>
                <w:rFonts w:ascii="Times New Roman" w:eastAsia="Times New Roman" w:hAnsi="Times New Roman" w:cs="Times New Roman"/>
                <w:sz w:val="24"/>
                <w:szCs w:val="24"/>
                <w:lang w:eastAsia="uk-UA"/>
              </w:rPr>
              <w:t xml:space="preserve"> про народження дітей або відомості про свідоцтва про народження дітей (серія, номер, дата видачі, прізвище, ім’я та по батькові дитини, прізвище, ім’я та по батькові батьків) чи виданих компетентними органами іноземної країни і легалізованих в установленому порядку документів, що засвідчують народження дитини, якщо інше не передбачено міжнародними договорами України </w:t>
            </w:r>
            <w:r w:rsidRPr="00A1684C">
              <w:rPr>
                <w:rFonts w:ascii="Times New Roman" w:eastAsia="Times New Roman" w:hAnsi="Times New Roman" w:cs="Times New Roman"/>
                <w:i/>
                <w:sz w:val="24"/>
                <w:szCs w:val="24"/>
                <w:lang w:eastAsia="uk-UA"/>
              </w:rPr>
              <w:t>(для дітей віком до 10 років);</w:t>
            </w:r>
          </w:p>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sz w:val="24"/>
                <w:szCs w:val="24"/>
                <w:lang w:eastAsia="uk-UA"/>
              </w:rPr>
            </w:pPr>
            <w:bookmarkStart w:id="10" w:name="n134"/>
            <w:bookmarkStart w:id="11" w:name="n135"/>
            <w:bookmarkEnd w:id="10"/>
            <w:bookmarkEnd w:id="11"/>
            <w:r w:rsidRPr="00A1684C">
              <w:rPr>
                <w:rFonts w:ascii="Times New Roman" w:eastAsia="Times New Roman" w:hAnsi="Times New Roman" w:cs="Times New Roman"/>
                <w:sz w:val="24"/>
                <w:szCs w:val="24"/>
                <w:lang w:eastAsia="uk-UA"/>
              </w:rPr>
              <w:t>фотокопію довідки з Пенсійного фонду України про сплату єдиного внеску на загальнообов’язкове державне соціальне страхування (індивідуальні відомості про застраховану особу за </w:t>
            </w:r>
            <w:hyperlink r:id="rId8" w:anchor="n228" w:tgtFrame="_blank" w:history="1">
              <w:r w:rsidRPr="00A1684C">
                <w:rPr>
                  <w:rFonts w:ascii="Times New Roman" w:eastAsia="Times New Roman" w:hAnsi="Times New Roman" w:cs="Times New Roman"/>
                  <w:sz w:val="24"/>
                  <w:szCs w:val="24"/>
                  <w:u w:val="single"/>
                  <w:lang w:eastAsia="uk-UA"/>
                </w:rPr>
                <w:t>формою ОК-7</w:t>
              </w:r>
            </w:hyperlink>
            <w:r w:rsidRPr="00A1684C">
              <w:rPr>
                <w:rFonts w:ascii="Times New Roman" w:eastAsia="Times New Roman" w:hAnsi="Times New Roman" w:cs="Times New Roman"/>
                <w:sz w:val="24"/>
                <w:szCs w:val="24"/>
                <w:lang w:eastAsia="uk-UA"/>
              </w:rPr>
              <w:t>);</w:t>
            </w:r>
          </w:p>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i/>
                <w:sz w:val="24"/>
                <w:szCs w:val="24"/>
                <w:lang w:eastAsia="uk-UA"/>
              </w:rPr>
            </w:pPr>
            <w:bookmarkStart w:id="12" w:name="n136"/>
            <w:bookmarkStart w:id="13" w:name="n137"/>
            <w:bookmarkEnd w:id="12"/>
            <w:bookmarkEnd w:id="13"/>
            <w:r w:rsidRPr="00A1684C">
              <w:rPr>
                <w:rFonts w:ascii="Times New Roman" w:eastAsia="Times New Roman" w:hAnsi="Times New Roman" w:cs="Times New Roman"/>
                <w:sz w:val="24"/>
                <w:szCs w:val="24"/>
                <w:lang w:eastAsia="uk-UA"/>
              </w:rPr>
              <w:t xml:space="preserve">фотокопію документа, що підтверджує право на постійне проживання в Україні </w:t>
            </w:r>
            <w:r w:rsidRPr="00A1684C">
              <w:rPr>
                <w:rFonts w:ascii="Times New Roman" w:eastAsia="Times New Roman" w:hAnsi="Times New Roman" w:cs="Times New Roman"/>
                <w:i/>
                <w:sz w:val="24"/>
                <w:szCs w:val="24"/>
                <w:lang w:eastAsia="uk-UA"/>
              </w:rPr>
              <w:t>(для іноземця та особи без громадянства);</w:t>
            </w:r>
          </w:p>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i/>
                <w:sz w:val="24"/>
                <w:szCs w:val="24"/>
                <w:lang w:eastAsia="uk-UA"/>
              </w:rPr>
            </w:pPr>
            <w:bookmarkStart w:id="14" w:name="n138"/>
            <w:bookmarkEnd w:id="14"/>
            <w:r w:rsidRPr="00A1684C">
              <w:rPr>
                <w:rFonts w:ascii="Times New Roman" w:eastAsia="Times New Roman" w:hAnsi="Times New Roman" w:cs="Times New Roman"/>
                <w:sz w:val="24"/>
                <w:szCs w:val="24"/>
                <w:lang w:eastAsia="uk-UA"/>
              </w:rPr>
              <w:t xml:space="preserve">фотокопію рішення районної, районної у мм. Києві та Севастополі держадміністрації, виконавчого органу міської, районної у місті (у разі її утворення) ради, сільської, селищної, міської ради об’єднаної територіальної громади або суду про встановлення опіки </w:t>
            </w:r>
            <w:r w:rsidRPr="00A1684C">
              <w:rPr>
                <w:rFonts w:ascii="Times New Roman" w:eastAsia="Times New Roman" w:hAnsi="Times New Roman" w:cs="Times New Roman"/>
                <w:i/>
                <w:sz w:val="24"/>
                <w:szCs w:val="24"/>
                <w:lang w:eastAsia="uk-UA"/>
              </w:rPr>
              <w:t>(у разі здійснення опіки над дитиною);</w:t>
            </w:r>
          </w:p>
          <w:p w:rsidR="00A1684C" w:rsidRPr="00A1684C" w:rsidRDefault="00A1684C" w:rsidP="00A1684C">
            <w:pPr>
              <w:tabs>
                <w:tab w:val="center" w:pos="4536"/>
                <w:tab w:val="right" w:pos="9072"/>
              </w:tabs>
              <w:spacing w:after="0" w:line="240" w:lineRule="auto"/>
              <w:jc w:val="both"/>
              <w:rPr>
                <w:rFonts w:ascii="Times New Roman" w:eastAsia="Times New Roman" w:hAnsi="Times New Roman" w:cs="Times New Roman"/>
                <w:iCs/>
                <w:sz w:val="24"/>
                <w:szCs w:val="24"/>
                <w:lang w:eastAsia="uk-UA"/>
              </w:rPr>
            </w:pPr>
            <w:r w:rsidRPr="00A1684C">
              <w:rPr>
                <w:rFonts w:ascii="Times New Roman" w:eastAsia="Times New Roman" w:hAnsi="Times New Roman" w:cs="Times New Roman"/>
                <w:sz w:val="24"/>
                <w:szCs w:val="24"/>
                <w:lang w:eastAsia="uk-UA"/>
              </w:rPr>
              <w:t xml:space="preserve">      фотокопію  заяви про виплату грошової допомоги, видана відповідною банківською установою.</w:t>
            </w:r>
          </w:p>
        </w:tc>
      </w:tr>
      <w:tr w:rsidR="00A1684C" w:rsidRPr="00A1684C" w:rsidTr="002D75C5">
        <w:tc>
          <w:tcPr>
            <w:tcW w:w="588"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val="en-US" w:eastAsia="uk-UA"/>
              </w:rPr>
              <w:lastRenderedPageBreak/>
              <w:t>4</w:t>
            </w:r>
            <w:r w:rsidRPr="00A1684C">
              <w:rPr>
                <w:rFonts w:ascii="Times New Roman" w:eastAsia="Times New Roman" w:hAnsi="Times New Roman" w:cs="Times New Roman"/>
                <w:spacing w:val="5"/>
                <w:sz w:val="24"/>
                <w:szCs w:val="24"/>
                <w:lang w:eastAsia="uk-UA"/>
              </w:rPr>
              <w:t xml:space="preserve">. </w:t>
            </w:r>
          </w:p>
        </w:tc>
        <w:tc>
          <w:tcPr>
            <w:tcW w:w="2472"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eastAsia="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Безоплатно</w:t>
            </w:r>
          </w:p>
        </w:tc>
      </w:tr>
      <w:tr w:rsidR="00A1684C" w:rsidRPr="00A1684C" w:rsidTr="002D75C5">
        <w:tc>
          <w:tcPr>
            <w:tcW w:w="588"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val="en-US" w:eastAsia="uk-UA"/>
              </w:rPr>
              <w:t>5</w:t>
            </w:r>
            <w:r w:rsidRPr="00A1684C">
              <w:rPr>
                <w:rFonts w:ascii="Times New Roman" w:eastAsia="Times New Roman" w:hAnsi="Times New Roman" w:cs="Times New Roman"/>
                <w:spacing w:val="5"/>
                <w:sz w:val="24"/>
                <w:szCs w:val="24"/>
                <w:lang w:eastAsia="uk-UA"/>
              </w:rPr>
              <w:t>.</w:t>
            </w:r>
          </w:p>
        </w:tc>
        <w:tc>
          <w:tcPr>
            <w:tcW w:w="2472"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Результат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1684C" w:rsidRPr="00A1684C" w:rsidRDefault="00A1684C" w:rsidP="00A1684C">
            <w:pPr>
              <w:tabs>
                <w:tab w:val="center" w:pos="4536"/>
                <w:tab w:val="right" w:pos="9072"/>
              </w:tabs>
              <w:spacing w:after="0" w:line="240" w:lineRule="auto"/>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 xml:space="preserve">Повідомлення про призначення допомоги або мотивована відмова у призначенні </w:t>
            </w:r>
          </w:p>
        </w:tc>
      </w:tr>
      <w:tr w:rsidR="00A1684C" w:rsidRPr="00A1684C" w:rsidTr="002D75C5">
        <w:tc>
          <w:tcPr>
            <w:tcW w:w="588"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val="en-US" w:eastAsia="uk-UA"/>
              </w:rPr>
              <w:t>6</w:t>
            </w:r>
            <w:r w:rsidRPr="00A1684C">
              <w:rPr>
                <w:rFonts w:ascii="Times New Roman" w:eastAsia="Times New Roman" w:hAnsi="Times New Roman" w:cs="Times New Roman"/>
                <w:spacing w:val="5"/>
                <w:sz w:val="24"/>
                <w:szCs w:val="24"/>
                <w:lang w:eastAsia="uk-UA"/>
              </w:rPr>
              <w:t xml:space="preserve">. </w:t>
            </w:r>
          </w:p>
        </w:tc>
        <w:tc>
          <w:tcPr>
            <w:tcW w:w="2472"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4"/>
                <w:sz w:val="24"/>
                <w:szCs w:val="24"/>
                <w:lang w:eastAsia="uk-UA"/>
              </w:rPr>
            </w:pPr>
            <w:r w:rsidRPr="00A1684C">
              <w:rPr>
                <w:rFonts w:ascii="Times New Roman" w:eastAsia="Times New Roman" w:hAnsi="Times New Roman" w:cs="Times New Roman"/>
                <w:spacing w:val="-4"/>
                <w:sz w:val="24"/>
                <w:szCs w:val="24"/>
                <w:lang w:eastAsia="uk-UA"/>
              </w:rPr>
              <w:t>Термін виконання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1684C" w:rsidRPr="00A1684C" w:rsidRDefault="00A1684C" w:rsidP="00A1684C">
            <w:pPr>
              <w:widowControl w:val="0"/>
              <w:shd w:val="clear" w:color="auto" w:fill="FFFFFF"/>
              <w:tabs>
                <w:tab w:val="left" w:pos="1282"/>
              </w:tabs>
              <w:autoSpaceDE w:val="0"/>
              <w:snapToGrid w:val="0"/>
              <w:spacing w:after="0" w:line="240" w:lineRule="auto"/>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Протягом 3 робочих днів з дня отримання заяви з усіма необхідними документами</w:t>
            </w:r>
          </w:p>
        </w:tc>
      </w:tr>
      <w:tr w:rsidR="00A1684C" w:rsidRPr="00A1684C" w:rsidTr="002D75C5">
        <w:tc>
          <w:tcPr>
            <w:tcW w:w="588"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eastAsia="uk-UA"/>
              </w:rPr>
              <w:t>7.</w:t>
            </w:r>
          </w:p>
        </w:tc>
        <w:tc>
          <w:tcPr>
            <w:tcW w:w="2472"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1684C" w:rsidRPr="00A1684C" w:rsidRDefault="00A1684C" w:rsidP="00A1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Допомога на дітей призначається і виплачується фізичним особам - підприємцям, які обрали спрощену систему оподаткування і належать до першої та другої групи платників єдиного податку; також фізичним особам - підприємцям, які до березня 2020 р. (включно) перейшли на спрощену систему оподаткування та обрали першу або другу групу платників єдиного податку</w:t>
            </w:r>
          </w:p>
          <w:p w:rsidR="00A1684C" w:rsidRPr="00A1684C" w:rsidRDefault="00A1684C" w:rsidP="00A1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Заява та необхідні документи подаються особисто заявником управлінню соціального захисту Миргородської міської ради:</w:t>
            </w:r>
          </w:p>
          <w:p w:rsidR="00A1684C" w:rsidRPr="00A1684C" w:rsidRDefault="00A1684C" w:rsidP="00A1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через посадових осіб центру надання адміністративних послуг;</w:t>
            </w:r>
          </w:p>
          <w:p w:rsidR="00A1684C" w:rsidRPr="00A1684C" w:rsidRDefault="00A1684C" w:rsidP="00A1684C">
            <w:pPr>
              <w:spacing w:after="0" w:line="240" w:lineRule="auto"/>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lastRenderedPageBreak/>
              <w:t xml:space="preserve">в електронній формі через офіційний веб-сайт </w:t>
            </w:r>
            <w:proofErr w:type="spellStart"/>
            <w:r w:rsidRPr="00A1684C">
              <w:rPr>
                <w:rFonts w:ascii="Times New Roman" w:eastAsia="Times New Roman" w:hAnsi="Times New Roman" w:cs="Times New Roman"/>
                <w:sz w:val="24"/>
                <w:szCs w:val="24"/>
                <w:lang w:eastAsia="uk-UA"/>
              </w:rPr>
              <w:t>Мінсоцполітики</w:t>
            </w:r>
            <w:proofErr w:type="spellEnd"/>
            <w:r w:rsidRPr="00A1684C">
              <w:rPr>
                <w:rFonts w:ascii="Times New Roman" w:eastAsia="Times New Roman" w:hAnsi="Times New Roman" w:cs="Times New Roman"/>
                <w:sz w:val="24"/>
                <w:szCs w:val="24"/>
                <w:lang w:eastAsia="uk-UA"/>
              </w:rPr>
              <w:t xml:space="preserve"> або інтегровані з ним інформаційні системи органів виконавчої влади та органів місцевого самоврядування.</w:t>
            </w:r>
          </w:p>
          <w:p w:rsidR="00A1684C" w:rsidRPr="00A1684C" w:rsidRDefault="00A1684C" w:rsidP="00A1684C">
            <w:pPr>
              <w:shd w:val="clear" w:color="auto" w:fill="FFFFFF"/>
              <w:spacing w:after="0" w:line="240" w:lineRule="auto"/>
              <w:ind w:firstLine="376"/>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i/>
                <w:sz w:val="24"/>
                <w:szCs w:val="24"/>
                <w:lang w:eastAsia="uk-UA"/>
              </w:rPr>
              <w:t>На заяву та документи/відомості, що подаються в електронній формі, накладається кваліфікований електронний підпис заявника. Відомості про прізвище, ім’я та по батькові заявника, його реєстраційний номер платника податків та реквізити документів, що посвідчують особу, отримуються з кваліфікованого сертифіката електронного підпису.</w:t>
            </w:r>
            <w:r w:rsidRPr="00A1684C">
              <w:rPr>
                <w:rFonts w:ascii="Times New Roman" w:eastAsia="Times New Roman" w:hAnsi="Times New Roman" w:cs="Times New Roman"/>
                <w:sz w:val="24"/>
                <w:szCs w:val="24"/>
                <w:lang w:eastAsia="uk-UA"/>
              </w:rPr>
              <w:t xml:space="preserve"> </w:t>
            </w:r>
          </w:p>
        </w:tc>
      </w:tr>
      <w:tr w:rsidR="00A1684C" w:rsidRPr="00A1684C" w:rsidTr="002D75C5">
        <w:tc>
          <w:tcPr>
            <w:tcW w:w="588"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eastAsia="uk-UA"/>
              </w:rPr>
              <w:lastRenderedPageBreak/>
              <w:t>8.</w:t>
            </w:r>
          </w:p>
        </w:tc>
        <w:tc>
          <w:tcPr>
            <w:tcW w:w="2472"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eastAsia="uk-UA"/>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1684C" w:rsidRPr="00A1684C" w:rsidRDefault="00A1684C" w:rsidP="00A1684C">
            <w:pPr>
              <w:spacing w:after="0" w:line="240" w:lineRule="auto"/>
              <w:jc w:val="both"/>
              <w:rPr>
                <w:rFonts w:ascii="Times New Roman" w:eastAsia="Times New Roman" w:hAnsi="Times New Roman" w:cs="Times New Roman"/>
                <w:sz w:val="24"/>
                <w:szCs w:val="24"/>
                <w:shd w:val="clear" w:color="auto" w:fill="FFFFFF"/>
                <w:lang w:eastAsia="ru-RU"/>
              </w:rPr>
            </w:pPr>
            <w:r w:rsidRPr="00A1684C">
              <w:rPr>
                <w:rFonts w:ascii="Times New Roman" w:eastAsia="Times New Roman" w:hAnsi="Times New Roman" w:cs="Times New Roman"/>
                <w:sz w:val="24"/>
                <w:szCs w:val="24"/>
                <w:lang w:eastAsia="ru-RU"/>
              </w:rPr>
              <w:t xml:space="preserve">   П</w:t>
            </w:r>
            <w:r w:rsidRPr="00A1684C">
              <w:rPr>
                <w:rFonts w:ascii="Times New Roman" w:eastAsia="Times New Roman" w:hAnsi="Times New Roman" w:cs="Times New Roman"/>
                <w:sz w:val="24"/>
                <w:szCs w:val="24"/>
                <w:shd w:val="clear" w:color="auto" w:fill="FFFFFF"/>
                <w:lang w:eastAsia="ru-RU"/>
              </w:rPr>
              <w:t>останова Кабінету Міністрів України від 22.04. 2020 р. № 329 “Деякі питання соціальної підтримки сімей з дітьми”</w:t>
            </w:r>
            <w:r w:rsidRPr="00A1684C">
              <w:rPr>
                <w:rFonts w:ascii="Times New Roman" w:eastAsia="Times New Roman" w:hAnsi="Times New Roman" w:cs="Times New Roman"/>
                <w:sz w:val="24"/>
                <w:szCs w:val="24"/>
                <w:shd w:val="clear" w:color="auto" w:fill="FFFFFF"/>
                <w:lang w:val="ru-RU" w:eastAsia="ru-RU"/>
              </w:rPr>
              <w:t> </w:t>
            </w:r>
            <w:r w:rsidRPr="00A1684C">
              <w:rPr>
                <w:rFonts w:ascii="Times New Roman" w:eastAsia="Times New Roman" w:hAnsi="Times New Roman" w:cs="Times New Roman"/>
                <w:sz w:val="24"/>
                <w:szCs w:val="24"/>
                <w:shd w:val="clear" w:color="auto" w:fill="FFFFFF"/>
                <w:lang w:eastAsia="ru-RU"/>
              </w:rPr>
              <w:t>;</w:t>
            </w:r>
          </w:p>
          <w:p w:rsidR="00A1684C" w:rsidRPr="00A1684C" w:rsidRDefault="00A1684C" w:rsidP="00A1684C">
            <w:pPr>
              <w:spacing w:after="0" w:line="240" w:lineRule="auto"/>
              <w:jc w:val="both"/>
              <w:rPr>
                <w:rFonts w:ascii="Times New Roman" w:eastAsia="Times New Roman" w:hAnsi="Times New Roman" w:cs="Times New Roman"/>
                <w:bCs/>
                <w:sz w:val="24"/>
                <w:szCs w:val="24"/>
                <w:shd w:val="clear" w:color="auto" w:fill="FFFFFF"/>
                <w:lang w:eastAsia="ru-RU"/>
              </w:rPr>
            </w:pPr>
            <w:r w:rsidRPr="00A1684C">
              <w:rPr>
                <w:rFonts w:ascii="Times New Roman" w:eastAsia="Times New Roman" w:hAnsi="Times New Roman" w:cs="Times New Roman"/>
                <w:sz w:val="24"/>
                <w:szCs w:val="24"/>
                <w:shd w:val="clear" w:color="auto" w:fill="FFFFFF"/>
                <w:lang w:eastAsia="ru-RU"/>
              </w:rPr>
              <w:t xml:space="preserve">    постанова Кабінету Міністрів України </w:t>
            </w:r>
            <w:r w:rsidRPr="00A1684C">
              <w:rPr>
                <w:rFonts w:ascii="Times New Roman" w:eastAsia="Times New Roman" w:hAnsi="Times New Roman" w:cs="Times New Roman"/>
                <w:spacing w:val="15"/>
                <w:sz w:val="24"/>
                <w:szCs w:val="24"/>
                <w:shd w:val="clear" w:color="auto" w:fill="FFFFFF"/>
                <w:lang w:eastAsia="ru-RU"/>
              </w:rPr>
              <w:t>від 25.11.2020 р. №</w:t>
            </w:r>
            <w:r w:rsidRPr="00A1684C">
              <w:rPr>
                <w:rFonts w:ascii="Times New Roman" w:eastAsia="Times New Roman" w:hAnsi="Times New Roman" w:cs="Times New Roman"/>
                <w:spacing w:val="15"/>
                <w:sz w:val="24"/>
                <w:szCs w:val="24"/>
                <w:shd w:val="clear" w:color="auto" w:fill="FFFFFF"/>
                <w:lang w:val="ru-RU" w:eastAsia="ru-RU"/>
              </w:rPr>
              <w:t> </w:t>
            </w:r>
            <w:r w:rsidRPr="00A1684C">
              <w:rPr>
                <w:rFonts w:ascii="Times New Roman" w:eastAsia="Times New Roman" w:hAnsi="Times New Roman" w:cs="Times New Roman"/>
                <w:spacing w:val="15"/>
                <w:sz w:val="24"/>
                <w:szCs w:val="24"/>
                <w:shd w:val="clear" w:color="auto" w:fill="FFFFFF"/>
                <w:lang w:eastAsia="ru-RU"/>
              </w:rPr>
              <w:t>1171 «</w:t>
            </w:r>
            <w:r w:rsidRPr="00A1684C">
              <w:rPr>
                <w:rFonts w:ascii="Times New Roman" w:eastAsia="Times New Roman" w:hAnsi="Times New Roman" w:cs="Times New Roman"/>
                <w:bCs/>
                <w:sz w:val="24"/>
                <w:szCs w:val="24"/>
                <w:shd w:val="clear" w:color="auto" w:fill="FFFFFF"/>
                <w:lang w:eastAsia="ru-RU"/>
              </w:rPr>
              <w:t>Деякі питання виплати соціальної допомоги на дітей фізичним особам — підприємцям»;</w:t>
            </w:r>
          </w:p>
          <w:p w:rsidR="00A1684C" w:rsidRPr="00A1684C" w:rsidRDefault="00A1684C" w:rsidP="00A1684C">
            <w:pPr>
              <w:spacing w:after="0" w:line="240" w:lineRule="auto"/>
              <w:jc w:val="both"/>
              <w:rPr>
                <w:rFonts w:ascii="Times New Roman" w:eastAsia="Times New Roman" w:hAnsi="Times New Roman" w:cs="Times New Roman"/>
                <w:sz w:val="24"/>
                <w:szCs w:val="24"/>
                <w:lang w:eastAsia="ru-RU"/>
              </w:rPr>
            </w:pPr>
            <w:r w:rsidRPr="00A1684C">
              <w:rPr>
                <w:rFonts w:ascii="Times New Roman" w:eastAsia="Times New Roman" w:hAnsi="Times New Roman" w:cs="Times New Roman"/>
                <w:sz w:val="24"/>
                <w:szCs w:val="24"/>
                <w:lang w:eastAsia="uk-UA"/>
              </w:rPr>
              <w:t xml:space="preserve">    </w:t>
            </w:r>
            <w:hyperlink r:id="rId9" w:anchor="n10" w:tgtFrame="_blank" w:history="1">
              <w:proofErr w:type="spellStart"/>
              <w:r w:rsidRPr="00A1684C">
                <w:rPr>
                  <w:rFonts w:ascii="Times New Roman" w:eastAsia="Times New Roman" w:hAnsi="Times New Roman" w:cs="Times New Roman"/>
                  <w:sz w:val="24"/>
                  <w:szCs w:val="24"/>
                  <w:lang w:val="ru-RU" w:eastAsia="uk-UA"/>
                </w:rPr>
                <w:t>Поряд</w:t>
              </w:r>
              <w:r w:rsidRPr="00A1684C">
                <w:rPr>
                  <w:rFonts w:ascii="Times New Roman" w:eastAsia="Times New Roman" w:hAnsi="Times New Roman" w:cs="Times New Roman"/>
                  <w:sz w:val="24"/>
                  <w:szCs w:val="24"/>
                  <w:lang w:eastAsia="uk-UA"/>
                </w:rPr>
                <w:t>ок</w:t>
              </w:r>
              <w:proofErr w:type="spellEnd"/>
              <w:r w:rsidRPr="00A1684C">
                <w:rPr>
                  <w:rFonts w:ascii="Times New Roman" w:eastAsia="Times New Roman" w:hAnsi="Times New Roman" w:cs="Times New Roman"/>
                  <w:sz w:val="24"/>
                  <w:szCs w:val="24"/>
                  <w:lang w:val="ru-RU" w:eastAsia="uk-UA"/>
                </w:rPr>
                <w:t xml:space="preserve"> </w:t>
              </w:r>
              <w:proofErr w:type="spellStart"/>
              <w:r w:rsidRPr="00A1684C">
                <w:rPr>
                  <w:rFonts w:ascii="Times New Roman" w:eastAsia="Times New Roman" w:hAnsi="Times New Roman" w:cs="Times New Roman"/>
                  <w:sz w:val="24"/>
                  <w:szCs w:val="24"/>
                  <w:lang w:val="ru-RU" w:eastAsia="uk-UA"/>
                </w:rPr>
                <w:t>виплати</w:t>
              </w:r>
              <w:proofErr w:type="spellEnd"/>
              <w:r w:rsidRPr="00A1684C">
                <w:rPr>
                  <w:rFonts w:ascii="Times New Roman" w:eastAsia="Times New Roman" w:hAnsi="Times New Roman" w:cs="Times New Roman"/>
                  <w:sz w:val="24"/>
                  <w:szCs w:val="24"/>
                  <w:lang w:val="ru-RU" w:eastAsia="uk-UA"/>
                </w:rPr>
                <w:t xml:space="preserve"> </w:t>
              </w:r>
              <w:proofErr w:type="spellStart"/>
              <w:r w:rsidRPr="00A1684C">
                <w:rPr>
                  <w:rFonts w:ascii="Times New Roman" w:eastAsia="Times New Roman" w:hAnsi="Times New Roman" w:cs="Times New Roman"/>
                  <w:sz w:val="24"/>
                  <w:szCs w:val="24"/>
                  <w:lang w:val="ru-RU" w:eastAsia="uk-UA"/>
                </w:rPr>
                <w:t>пенсій</w:t>
              </w:r>
              <w:proofErr w:type="spellEnd"/>
              <w:r w:rsidRPr="00A1684C">
                <w:rPr>
                  <w:rFonts w:ascii="Times New Roman" w:eastAsia="Times New Roman" w:hAnsi="Times New Roman" w:cs="Times New Roman"/>
                  <w:sz w:val="24"/>
                  <w:szCs w:val="24"/>
                  <w:lang w:val="ru-RU" w:eastAsia="uk-UA"/>
                </w:rPr>
                <w:t xml:space="preserve"> та </w:t>
              </w:r>
              <w:proofErr w:type="spellStart"/>
              <w:r w:rsidRPr="00A1684C">
                <w:rPr>
                  <w:rFonts w:ascii="Times New Roman" w:eastAsia="Times New Roman" w:hAnsi="Times New Roman" w:cs="Times New Roman"/>
                  <w:sz w:val="24"/>
                  <w:szCs w:val="24"/>
                  <w:lang w:val="ru-RU" w:eastAsia="uk-UA"/>
                </w:rPr>
                <w:t>грошової</w:t>
              </w:r>
              <w:proofErr w:type="spellEnd"/>
              <w:r w:rsidRPr="00A1684C">
                <w:rPr>
                  <w:rFonts w:ascii="Times New Roman" w:eastAsia="Times New Roman" w:hAnsi="Times New Roman" w:cs="Times New Roman"/>
                  <w:sz w:val="24"/>
                  <w:szCs w:val="24"/>
                  <w:lang w:val="ru-RU" w:eastAsia="uk-UA"/>
                </w:rPr>
                <w:t xml:space="preserve"> </w:t>
              </w:r>
              <w:proofErr w:type="spellStart"/>
              <w:r w:rsidRPr="00A1684C">
                <w:rPr>
                  <w:rFonts w:ascii="Times New Roman" w:eastAsia="Times New Roman" w:hAnsi="Times New Roman" w:cs="Times New Roman"/>
                  <w:sz w:val="24"/>
                  <w:szCs w:val="24"/>
                  <w:lang w:val="ru-RU" w:eastAsia="uk-UA"/>
                </w:rPr>
                <w:t>допомоги</w:t>
              </w:r>
              <w:proofErr w:type="spellEnd"/>
              <w:r w:rsidRPr="00A1684C">
                <w:rPr>
                  <w:rFonts w:ascii="Times New Roman" w:eastAsia="Times New Roman" w:hAnsi="Times New Roman" w:cs="Times New Roman"/>
                  <w:sz w:val="24"/>
                  <w:szCs w:val="24"/>
                  <w:lang w:val="ru-RU" w:eastAsia="uk-UA"/>
                </w:rPr>
                <w:t xml:space="preserve"> через </w:t>
              </w:r>
              <w:proofErr w:type="spellStart"/>
              <w:r w:rsidRPr="00A1684C">
                <w:rPr>
                  <w:rFonts w:ascii="Times New Roman" w:eastAsia="Times New Roman" w:hAnsi="Times New Roman" w:cs="Times New Roman"/>
                  <w:sz w:val="24"/>
                  <w:szCs w:val="24"/>
                  <w:lang w:val="ru-RU" w:eastAsia="uk-UA"/>
                </w:rPr>
                <w:t>поточні</w:t>
              </w:r>
              <w:proofErr w:type="spellEnd"/>
              <w:r w:rsidRPr="00A1684C">
                <w:rPr>
                  <w:rFonts w:ascii="Times New Roman" w:eastAsia="Times New Roman" w:hAnsi="Times New Roman" w:cs="Times New Roman"/>
                  <w:sz w:val="24"/>
                  <w:szCs w:val="24"/>
                  <w:lang w:val="ru-RU" w:eastAsia="uk-UA"/>
                </w:rPr>
                <w:t xml:space="preserve"> </w:t>
              </w:r>
              <w:proofErr w:type="spellStart"/>
              <w:r w:rsidRPr="00A1684C">
                <w:rPr>
                  <w:rFonts w:ascii="Times New Roman" w:eastAsia="Times New Roman" w:hAnsi="Times New Roman" w:cs="Times New Roman"/>
                  <w:sz w:val="24"/>
                  <w:szCs w:val="24"/>
                  <w:lang w:val="ru-RU" w:eastAsia="uk-UA"/>
                </w:rPr>
                <w:t>рахунки</w:t>
              </w:r>
              <w:proofErr w:type="spellEnd"/>
              <w:r w:rsidRPr="00A1684C">
                <w:rPr>
                  <w:rFonts w:ascii="Times New Roman" w:eastAsia="Times New Roman" w:hAnsi="Times New Roman" w:cs="Times New Roman"/>
                  <w:sz w:val="24"/>
                  <w:szCs w:val="24"/>
                  <w:lang w:val="ru-RU" w:eastAsia="uk-UA"/>
                </w:rPr>
                <w:t xml:space="preserve"> в банках</w:t>
              </w:r>
            </w:hyperlink>
            <w:r w:rsidRPr="00A1684C">
              <w:rPr>
                <w:rFonts w:ascii="Times New Roman" w:eastAsia="Times New Roman" w:hAnsi="Times New Roman" w:cs="Times New Roman"/>
                <w:sz w:val="24"/>
                <w:szCs w:val="24"/>
                <w:lang w:val="ru-RU" w:eastAsia="uk-UA"/>
              </w:rPr>
              <w:t xml:space="preserve">, </w:t>
            </w:r>
            <w:proofErr w:type="spellStart"/>
            <w:r w:rsidRPr="00A1684C">
              <w:rPr>
                <w:rFonts w:ascii="Times New Roman" w:eastAsia="Times New Roman" w:hAnsi="Times New Roman" w:cs="Times New Roman"/>
                <w:sz w:val="24"/>
                <w:szCs w:val="24"/>
                <w:lang w:val="ru-RU" w:eastAsia="uk-UA"/>
              </w:rPr>
              <w:t>затверджен</w:t>
            </w:r>
            <w:r w:rsidRPr="00A1684C">
              <w:rPr>
                <w:rFonts w:ascii="Times New Roman" w:eastAsia="Times New Roman" w:hAnsi="Times New Roman" w:cs="Times New Roman"/>
                <w:sz w:val="24"/>
                <w:szCs w:val="24"/>
                <w:lang w:eastAsia="uk-UA"/>
              </w:rPr>
              <w:t>ий</w:t>
            </w:r>
            <w:proofErr w:type="spellEnd"/>
            <w:r w:rsidRPr="00A1684C">
              <w:rPr>
                <w:rFonts w:ascii="Times New Roman" w:eastAsia="Times New Roman" w:hAnsi="Times New Roman" w:cs="Times New Roman"/>
                <w:sz w:val="24"/>
                <w:szCs w:val="24"/>
                <w:lang w:val="ru-RU" w:eastAsia="uk-UA"/>
              </w:rPr>
              <w:t xml:space="preserve"> </w:t>
            </w:r>
            <w:proofErr w:type="spellStart"/>
            <w:r w:rsidRPr="00A1684C">
              <w:rPr>
                <w:rFonts w:ascii="Times New Roman" w:eastAsia="Times New Roman" w:hAnsi="Times New Roman" w:cs="Times New Roman"/>
                <w:sz w:val="24"/>
                <w:szCs w:val="24"/>
                <w:lang w:val="ru-RU" w:eastAsia="uk-UA"/>
              </w:rPr>
              <w:t>постановою</w:t>
            </w:r>
            <w:proofErr w:type="spellEnd"/>
            <w:r w:rsidRPr="00A1684C">
              <w:rPr>
                <w:rFonts w:ascii="Times New Roman" w:eastAsia="Times New Roman" w:hAnsi="Times New Roman" w:cs="Times New Roman"/>
                <w:sz w:val="24"/>
                <w:szCs w:val="24"/>
                <w:lang w:val="ru-RU" w:eastAsia="uk-UA"/>
              </w:rPr>
              <w:t xml:space="preserve"> </w:t>
            </w:r>
            <w:proofErr w:type="spellStart"/>
            <w:r w:rsidRPr="00A1684C">
              <w:rPr>
                <w:rFonts w:ascii="Times New Roman" w:eastAsia="Times New Roman" w:hAnsi="Times New Roman" w:cs="Times New Roman"/>
                <w:sz w:val="24"/>
                <w:szCs w:val="24"/>
                <w:lang w:val="ru-RU" w:eastAsia="uk-UA"/>
              </w:rPr>
              <w:t>Кабінету</w:t>
            </w:r>
            <w:proofErr w:type="spellEnd"/>
            <w:r w:rsidRPr="00A1684C">
              <w:rPr>
                <w:rFonts w:ascii="Times New Roman" w:eastAsia="Times New Roman" w:hAnsi="Times New Roman" w:cs="Times New Roman"/>
                <w:sz w:val="24"/>
                <w:szCs w:val="24"/>
                <w:lang w:val="ru-RU" w:eastAsia="uk-UA"/>
              </w:rPr>
              <w:t xml:space="preserve"> </w:t>
            </w:r>
            <w:proofErr w:type="spellStart"/>
            <w:r w:rsidRPr="00A1684C">
              <w:rPr>
                <w:rFonts w:ascii="Times New Roman" w:eastAsia="Times New Roman" w:hAnsi="Times New Roman" w:cs="Times New Roman"/>
                <w:sz w:val="24"/>
                <w:szCs w:val="24"/>
                <w:lang w:val="ru-RU" w:eastAsia="uk-UA"/>
              </w:rPr>
              <w:t>Міні</w:t>
            </w:r>
            <w:proofErr w:type="gramStart"/>
            <w:r w:rsidRPr="00A1684C">
              <w:rPr>
                <w:rFonts w:ascii="Times New Roman" w:eastAsia="Times New Roman" w:hAnsi="Times New Roman" w:cs="Times New Roman"/>
                <w:sz w:val="24"/>
                <w:szCs w:val="24"/>
                <w:lang w:val="ru-RU" w:eastAsia="uk-UA"/>
              </w:rPr>
              <w:t>стр</w:t>
            </w:r>
            <w:proofErr w:type="gramEnd"/>
            <w:r w:rsidRPr="00A1684C">
              <w:rPr>
                <w:rFonts w:ascii="Times New Roman" w:eastAsia="Times New Roman" w:hAnsi="Times New Roman" w:cs="Times New Roman"/>
                <w:sz w:val="24"/>
                <w:szCs w:val="24"/>
                <w:lang w:val="ru-RU" w:eastAsia="uk-UA"/>
              </w:rPr>
              <w:t>ів</w:t>
            </w:r>
            <w:proofErr w:type="spellEnd"/>
            <w:r w:rsidRPr="00A1684C">
              <w:rPr>
                <w:rFonts w:ascii="Times New Roman" w:eastAsia="Times New Roman" w:hAnsi="Times New Roman" w:cs="Times New Roman"/>
                <w:sz w:val="24"/>
                <w:szCs w:val="24"/>
                <w:lang w:val="ru-RU" w:eastAsia="uk-UA"/>
              </w:rPr>
              <w:t xml:space="preserve"> </w:t>
            </w:r>
            <w:proofErr w:type="spellStart"/>
            <w:r w:rsidRPr="00A1684C">
              <w:rPr>
                <w:rFonts w:ascii="Times New Roman" w:eastAsia="Times New Roman" w:hAnsi="Times New Roman" w:cs="Times New Roman"/>
                <w:sz w:val="24"/>
                <w:szCs w:val="24"/>
                <w:lang w:val="ru-RU" w:eastAsia="uk-UA"/>
              </w:rPr>
              <w:t>України</w:t>
            </w:r>
            <w:proofErr w:type="spellEnd"/>
            <w:r w:rsidRPr="00A1684C">
              <w:rPr>
                <w:rFonts w:ascii="Times New Roman" w:eastAsia="Times New Roman" w:hAnsi="Times New Roman" w:cs="Times New Roman"/>
                <w:sz w:val="24"/>
                <w:szCs w:val="24"/>
                <w:lang w:val="ru-RU" w:eastAsia="uk-UA"/>
              </w:rPr>
              <w:t xml:space="preserve"> </w:t>
            </w:r>
            <w:proofErr w:type="spellStart"/>
            <w:r w:rsidRPr="00A1684C">
              <w:rPr>
                <w:rFonts w:ascii="Times New Roman" w:eastAsia="Times New Roman" w:hAnsi="Times New Roman" w:cs="Times New Roman"/>
                <w:sz w:val="24"/>
                <w:szCs w:val="24"/>
                <w:lang w:val="ru-RU" w:eastAsia="uk-UA"/>
              </w:rPr>
              <w:t>від</w:t>
            </w:r>
            <w:proofErr w:type="spellEnd"/>
            <w:r w:rsidRPr="00A1684C">
              <w:rPr>
                <w:rFonts w:ascii="Times New Roman" w:eastAsia="Times New Roman" w:hAnsi="Times New Roman" w:cs="Times New Roman"/>
                <w:sz w:val="24"/>
                <w:szCs w:val="24"/>
                <w:lang w:val="ru-RU" w:eastAsia="uk-UA"/>
              </w:rPr>
              <w:t xml:space="preserve"> 30 </w:t>
            </w:r>
            <w:proofErr w:type="spellStart"/>
            <w:r w:rsidRPr="00A1684C">
              <w:rPr>
                <w:rFonts w:ascii="Times New Roman" w:eastAsia="Times New Roman" w:hAnsi="Times New Roman" w:cs="Times New Roman"/>
                <w:sz w:val="24"/>
                <w:szCs w:val="24"/>
                <w:lang w:val="ru-RU" w:eastAsia="uk-UA"/>
              </w:rPr>
              <w:t>серпня</w:t>
            </w:r>
            <w:proofErr w:type="spellEnd"/>
            <w:r w:rsidRPr="00A1684C">
              <w:rPr>
                <w:rFonts w:ascii="Times New Roman" w:eastAsia="Times New Roman" w:hAnsi="Times New Roman" w:cs="Times New Roman"/>
                <w:sz w:val="24"/>
                <w:szCs w:val="24"/>
                <w:lang w:val="ru-RU" w:eastAsia="uk-UA"/>
              </w:rPr>
              <w:t xml:space="preserve"> 1999 р. № 159</w:t>
            </w:r>
            <w:r w:rsidRPr="00A1684C">
              <w:rPr>
                <w:rFonts w:ascii="Times New Roman" w:eastAsia="Times New Roman" w:hAnsi="Times New Roman" w:cs="Times New Roman"/>
                <w:sz w:val="24"/>
                <w:szCs w:val="24"/>
                <w:lang w:eastAsia="ru-RU"/>
              </w:rPr>
              <w:t xml:space="preserve"> .  </w:t>
            </w:r>
          </w:p>
          <w:p w:rsidR="00A1684C" w:rsidRPr="00A1684C" w:rsidRDefault="00A1684C" w:rsidP="00A1684C">
            <w:pPr>
              <w:spacing w:after="0" w:line="240" w:lineRule="auto"/>
              <w:jc w:val="both"/>
              <w:rPr>
                <w:rFonts w:ascii="Times New Roman" w:eastAsia="Times New Roman" w:hAnsi="Times New Roman" w:cs="Times New Roman"/>
                <w:sz w:val="24"/>
                <w:szCs w:val="24"/>
                <w:lang w:eastAsia="ru-RU"/>
              </w:rPr>
            </w:pPr>
            <w:r w:rsidRPr="00A1684C">
              <w:rPr>
                <w:rFonts w:ascii="Times New Roman" w:eastAsia="Times New Roman" w:hAnsi="Times New Roman" w:cs="Times New Roman"/>
                <w:sz w:val="24"/>
                <w:szCs w:val="24"/>
                <w:lang w:eastAsia="ru-RU"/>
              </w:rPr>
              <w:t xml:space="preserve">     </w:t>
            </w:r>
          </w:p>
        </w:tc>
      </w:tr>
      <w:tr w:rsidR="00A1684C" w:rsidRPr="00A1684C" w:rsidTr="002D75C5">
        <w:tc>
          <w:tcPr>
            <w:tcW w:w="588"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center"/>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eastAsia="uk-UA"/>
              </w:rPr>
              <w:t xml:space="preserve"> </w:t>
            </w:r>
          </w:p>
        </w:tc>
        <w:tc>
          <w:tcPr>
            <w:tcW w:w="2472" w:type="dxa"/>
            <w:tcBorders>
              <w:top w:val="single" w:sz="4" w:space="0" w:color="000000"/>
              <w:left w:val="single" w:sz="4" w:space="0" w:color="000000"/>
              <w:bottom w:val="single" w:sz="4" w:space="0" w:color="000000"/>
            </w:tcBorders>
            <w:shd w:val="clear" w:color="auto" w:fill="auto"/>
          </w:tcPr>
          <w:p w:rsidR="00A1684C" w:rsidRPr="00A1684C" w:rsidRDefault="00A1684C" w:rsidP="00A1684C">
            <w:pPr>
              <w:snapToGrid w:val="0"/>
              <w:spacing w:after="0" w:line="240" w:lineRule="auto"/>
              <w:jc w:val="both"/>
              <w:rPr>
                <w:rFonts w:ascii="Times New Roman" w:eastAsia="Times New Roman" w:hAnsi="Times New Roman" w:cs="Times New Roman"/>
                <w:spacing w:val="5"/>
                <w:sz w:val="24"/>
                <w:szCs w:val="24"/>
                <w:lang w:eastAsia="uk-UA"/>
              </w:rPr>
            </w:pPr>
            <w:r w:rsidRPr="00A1684C">
              <w:rPr>
                <w:rFonts w:ascii="Times New Roman" w:eastAsia="Times New Roman" w:hAnsi="Times New Roman" w:cs="Times New Roman"/>
                <w:spacing w:val="5"/>
                <w:sz w:val="24"/>
                <w:szCs w:val="24"/>
                <w:lang w:eastAsia="uk-UA"/>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1684C" w:rsidRPr="00A1684C" w:rsidRDefault="00A1684C" w:rsidP="00A1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84C">
              <w:rPr>
                <w:rFonts w:ascii="Times New Roman" w:eastAsia="Times New Roman" w:hAnsi="Times New Roman" w:cs="Times New Roman"/>
                <w:sz w:val="24"/>
                <w:szCs w:val="24"/>
                <w:lang w:eastAsia="ru-RU"/>
              </w:rPr>
              <w:t>Подання документів до заяви не в повному обсязі;</w:t>
            </w:r>
          </w:p>
          <w:p w:rsidR="00A1684C" w:rsidRPr="00A1684C" w:rsidRDefault="00A1684C" w:rsidP="00A1684C">
            <w:pPr>
              <w:snapToGrid w:val="0"/>
              <w:spacing w:after="0" w:line="240" w:lineRule="auto"/>
              <w:jc w:val="both"/>
              <w:rPr>
                <w:rFonts w:ascii="Times New Roman" w:eastAsia="Times New Roman" w:hAnsi="Times New Roman" w:cs="Times New Roman"/>
                <w:bCs/>
                <w:sz w:val="24"/>
                <w:szCs w:val="24"/>
                <w:lang w:eastAsia="uk-UA"/>
              </w:rPr>
            </w:pPr>
            <w:r w:rsidRPr="00A1684C">
              <w:rPr>
                <w:rFonts w:ascii="Times New Roman" w:eastAsia="Times New Roman" w:hAnsi="Times New Roman" w:cs="Times New Roman"/>
                <w:sz w:val="24"/>
                <w:szCs w:val="24"/>
                <w:lang w:eastAsia="uk-UA"/>
              </w:rPr>
              <w:t xml:space="preserve">заява подана особою, яка не має права на призначення </w:t>
            </w:r>
            <w:r w:rsidRPr="00A1684C">
              <w:rPr>
                <w:rFonts w:ascii="Times New Roman" w:eastAsia="Times New Roman" w:hAnsi="Times New Roman" w:cs="Times New Roman"/>
                <w:bCs/>
                <w:sz w:val="24"/>
                <w:szCs w:val="24"/>
                <w:lang w:eastAsia="uk-UA"/>
              </w:rPr>
              <w:t>допомоги;</w:t>
            </w:r>
          </w:p>
          <w:p w:rsidR="00A1684C" w:rsidRPr="00A1684C" w:rsidRDefault="00A1684C" w:rsidP="00A1684C">
            <w:pPr>
              <w:shd w:val="clear" w:color="auto" w:fill="FFFFFF"/>
              <w:spacing w:after="0" w:line="240" w:lineRule="auto"/>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позбавлення отримувача батьківських прав;</w:t>
            </w:r>
          </w:p>
          <w:p w:rsidR="00A1684C" w:rsidRPr="00A1684C" w:rsidRDefault="00A1684C" w:rsidP="00A1684C">
            <w:pPr>
              <w:shd w:val="clear" w:color="auto" w:fill="FFFFFF"/>
              <w:spacing w:after="0" w:line="240" w:lineRule="auto"/>
              <w:jc w:val="both"/>
              <w:rPr>
                <w:rFonts w:ascii="Times New Roman" w:eastAsia="Times New Roman" w:hAnsi="Times New Roman" w:cs="Times New Roman"/>
                <w:sz w:val="24"/>
                <w:szCs w:val="24"/>
                <w:lang w:eastAsia="uk-UA"/>
              </w:rPr>
            </w:pPr>
            <w:bookmarkStart w:id="15" w:name="n151"/>
            <w:bookmarkEnd w:id="15"/>
            <w:r w:rsidRPr="00A1684C">
              <w:rPr>
                <w:rFonts w:ascii="Times New Roman" w:eastAsia="Times New Roman" w:hAnsi="Times New Roman" w:cs="Times New Roman"/>
                <w:sz w:val="24"/>
                <w:szCs w:val="24"/>
                <w:lang w:eastAsia="uk-UA"/>
              </w:rPr>
              <w:t>відібрання дитини в отримувача без позбавлення батьківських прав;</w:t>
            </w:r>
          </w:p>
          <w:p w:rsidR="00A1684C" w:rsidRPr="00A1684C" w:rsidRDefault="00A1684C" w:rsidP="00A1684C">
            <w:pPr>
              <w:shd w:val="clear" w:color="auto" w:fill="FFFFFF"/>
              <w:spacing w:after="0" w:line="240" w:lineRule="auto"/>
              <w:jc w:val="both"/>
              <w:rPr>
                <w:rFonts w:ascii="Times New Roman" w:eastAsia="Times New Roman" w:hAnsi="Times New Roman" w:cs="Times New Roman"/>
                <w:sz w:val="24"/>
                <w:szCs w:val="24"/>
                <w:lang w:eastAsia="uk-UA"/>
              </w:rPr>
            </w:pPr>
            <w:bookmarkStart w:id="16" w:name="n152"/>
            <w:bookmarkEnd w:id="16"/>
            <w:r w:rsidRPr="00A1684C">
              <w:rPr>
                <w:rFonts w:ascii="Times New Roman" w:eastAsia="Times New Roman" w:hAnsi="Times New Roman" w:cs="Times New Roman"/>
                <w:sz w:val="24"/>
                <w:szCs w:val="24"/>
                <w:lang w:eastAsia="uk-UA"/>
              </w:rPr>
              <w:t>тимчасового влаштування дитини на повне державне утримання;</w:t>
            </w:r>
          </w:p>
          <w:p w:rsidR="00A1684C" w:rsidRPr="00A1684C" w:rsidRDefault="00A1684C" w:rsidP="00A1684C">
            <w:pPr>
              <w:shd w:val="clear" w:color="auto" w:fill="FFFFFF"/>
              <w:spacing w:after="0" w:line="240" w:lineRule="auto"/>
              <w:jc w:val="both"/>
              <w:rPr>
                <w:rFonts w:ascii="Times New Roman" w:eastAsia="Times New Roman" w:hAnsi="Times New Roman" w:cs="Times New Roman"/>
                <w:sz w:val="24"/>
                <w:szCs w:val="24"/>
                <w:lang w:eastAsia="uk-UA"/>
              </w:rPr>
            </w:pPr>
            <w:bookmarkStart w:id="17" w:name="n153"/>
            <w:bookmarkEnd w:id="17"/>
            <w:r w:rsidRPr="00A1684C">
              <w:rPr>
                <w:rFonts w:ascii="Times New Roman" w:eastAsia="Times New Roman" w:hAnsi="Times New Roman" w:cs="Times New Roman"/>
                <w:sz w:val="24"/>
                <w:szCs w:val="24"/>
                <w:lang w:eastAsia="uk-UA"/>
              </w:rPr>
              <w:t>перебування отримувача під вартою на час слідства, у місцях позбавлення волі, за рішенням суду, розшуку отримувача органами Національної поліції;</w:t>
            </w:r>
          </w:p>
          <w:p w:rsidR="00A1684C" w:rsidRPr="00A1684C" w:rsidRDefault="00A1684C" w:rsidP="00A1684C">
            <w:pPr>
              <w:shd w:val="clear" w:color="auto" w:fill="FFFFFF"/>
              <w:spacing w:after="0" w:line="240" w:lineRule="auto"/>
              <w:jc w:val="both"/>
              <w:rPr>
                <w:rFonts w:ascii="Times New Roman" w:eastAsia="Times New Roman" w:hAnsi="Times New Roman" w:cs="Times New Roman"/>
                <w:sz w:val="24"/>
                <w:szCs w:val="24"/>
                <w:lang w:eastAsia="uk-UA"/>
              </w:rPr>
            </w:pPr>
            <w:bookmarkStart w:id="18" w:name="n154"/>
            <w:bookmarkEnd w:id="18"/>
            <w:r w:rsidRPr="00A1684C">
              <w:rPr>
                <w:rFonts w:ascii="Times New Roman" w:eastAsia="Times New Roman" w:hAnsi="Times New Roman" w:cs="Times New Roman"/>
                <w:sz w:val="24"/>
                <w:szCs w:val="24"/>
                <w:lang w:eastAsia="uk-UA"/>
              </w:rPr>
              <w:t>смерті дитини;</w:t>
            </w:r>
          </w:p>
          <w:p w:rsidR="00A1684C" w:rsidRPr="00A1684C" w:rsidRDefault="00A1684C" w:rsidP="00A1684C">
            <w:pPr>
              <w:shd w:val="clear" w:color="auto" w:fill="FFFFFF"/>
              <w:spacing w:after="0" w:line="240" w:lineRule="auto"/>
              <w:jc w:val="both"/>
              <w:rPr>
                <w:rFonts w:ascii="Times New Roman" w:eastAsia="Times New Roman" w:hAnsi="Times New Roman" w:cs="Times New Roman"/>
                <w:sz w:val="24"/>
                <w:szCs w:val="24"/>
                <w:lang w:eastAsia="uk-UA"/>
              </w:rPr>
            </w:pPr>
            <w:bookmarkStart w:id="19" w:name="n155"/>
            <w:bookmarkEnd w:id="19"/>
            <w:r w:rsidRPr="00A1684C">
              <w:rPr>
                <w:rFonts w:ascii="Times New Roman" w:eastAsia="Times New Roman" w:hAnsi="Times New Roman" w:cs="Times New Roman"/>
                <w:sz w:val="24"/>
                <w:szCs w:val="24"/>
                <w:lang w:eastAsia="uk-UA"/>
              </w:rPr>
              <w:t>отримання компенсації  послуги “муніципальна няня”.</w:t>
            </w:r>
          </w:p>
          <w:p w:rsidR="00A1684C" w:rsidRPr="00A1684C" w:rsidRDefault="00A1684C" w:rsidP="00A1684C">
            <w:pPr>
              <w:snapToGrid w:val="0"/>
              <w:spacing w:after="0" w:line="240" w:lineRule="auto"/>
              <w:jc w:val="both"/>
              <w:rPr>
                <w:rFonts w:ascii="Times New Roman" w:eastAsia="Times New Roman" w:hAnsi="Times New Roman" w:cs="Times New Roman"/>
                <w:sz w:val="24"/>
                <w:szCs w:val="24"/>
                <w:lang w:eastAsia="uk-UA"/>
              </w:rPr>
            </w:pPr>
            <w:r w:rsidRPr="00A1684C">
              <w:rPr>
                <w:rFonts w:ascii="Times New Roman" w:eastAsia="Times New Roman" w:hAnsi="Times New Roman" w:cs="Times New Roman"/>
                <w:sz w:val="24"/>
                <w:szCs w:val="24"/>
                <w:lang w:eastAsia="uk-UA"/>
              </w:rPr>
              <w:t xml:space="preserve"> </w:t>
            </w:r>
          </w:p>
        </w:tc>
      </w:tr>
    </w:tbl>
    <w:p w:rsidR="00A1684C" w:rsidRPr="00A1684C" w:rsidRDefault="00A1684C" w:rsidP="00A1684C">
      <w:pPr>
        <w:spacing w:after="0" w:line="240" w:lineRule="auto"/>
        <w:rPr>
          <w:rFonts w:ascii="Times New Roman" w:eastAsia="Times New Roman" w:hAnsi="Times New Roman" w:cs="Times New Roman"/>
          <w:sz w:val="24"/>
          <w:szCs w:val="24"/>
          <w:lang w:eastAsia="uk-UA"/>
        </w:rPr>
      </w:pPr>
    </w:p>
    <w:p w:rsidR="00A1684C" w:rsidRPr="00A1684C" w:rsidRDefault="00A1684C" w:rsidP="00A1684C">
      <w:pPr>
        <w:spacing w:after="0" w:line="240" w:lineRule="auto"/>
        <w:rPr>
          <w:rFonts w:ascii="Times New Roman" w:eastAsia="Times New Roman" w:hAnsi="Times New Roman" w:cs="Times New Roman"/>
          <w:sz w:val="24"/>
          <w:szCs w:val="24"/>
          <w:lang w:eastAsia="uk-UA"/>
        </w:rPr>
      </w:pPr>
    </w:p>
    <w:p w:rsidR="00F71389" w:rsidRDefault="00F71389"/>
    <w:sectPr w:rsidR="00F71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4C"/>
    <w:rsid w:val="00A1684C"/>
    <w:rsid w:val="00F713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8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8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85-14" TargetMode="External"/><Relationship Id="rId3" Type="http://schemas.openxmlformats.org/officeDocument/2006/relationships/settings" Target="settings.xml"/><Relationship Id="rId7" Type="http://schemas.openxmlformats.org/officeDocument/2006/relationships/hyperlink" Target="https://zakon.rada.gov.ua/laws/show/z0785-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ap_mirgorod@ukr.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596-9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4008</Words>
  <Characters>2286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2023-03-28T07:14:00Z</dcterms:created>
  <dcterms:modified xsi:type="dcterms:W3CDTF">2023-03-28T07:15:00Z</dcterms:modified>
</cp:coreProperties>
</file>