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91" w:rsidRPr="00CA1A8B" w:rsidRDefault="004D6E91" w:rsidP="004D6E91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4D6E91" w:rsidRDefault="004D6E91" w:rsidP="004D6E9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1A8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>до рішенн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виконавчого комітету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Миргородської міської ради </w:t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A1A8B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4D6E91" w:rsidRPr="00CA1A8B" w:rsidRDefault="004D6E91" w:rsidP="004D6E91">
      <w:pPr>
        <w:spacing w:after="0"/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p w:rsidR="00FA7650" w:rsidRDefault="004D6E91" w:rsidP="004D6E91">
      <w:r w:rsidRPr="00A05833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Y="173"/>
        <w:tblW w:w="9645" w:type="dxa"/>
        <w:tblLayout w:type="fixed"/>
        <w:tblLook w:val="04A0" w:firstRow="1" w:lastRow="0" w:firstColumn="1" w:lastColumn="0" w:noHBand="0" w:noVBand="1"/>
      </w:tblPr>
      <w:tblGrid>
        <w:gridCol w:w="2270"/>
        <w:gridCol w:w="5406"/>
        <w:gridCol w:w="1969"/>
      </w:tblGrid>
      <w:tr w:rsidR="004D6E91" w:rsidRPr="004D6E91" w:rsidTr="004D6E91">
        <w:trPr>
          <w:cantSplit/>
          <w:trHeight w:val="715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E91" w:rsidRPr="004D6E91" w:rsidRDefault="004D6E91" w:rsidP="004D6E91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E758384" wp14:editId="6D4331F9">
                  <wp:extent cx="125730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E91" w:rsidRPr="004D6E91" w:rsidRDefault="004D6E91" w:rsidP="004D6E91">
            <w:pPr>
              <w:autoSpaceDE w:val="0"/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МИРГОРОДСЬКА МІСЬКА РАДА</w:t>
            </w:r>
          </w:p>
          <w:p w:rsidR="004D6E91" w:rsidRPr="004D6E91" w:rsidRDefault="004D6E91" w:rsidP="004D6E91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ВИКОНАВЧИЙ КОМІТЕТ</w:t>
            </w:r>
          </w:p>
        </w:tc>
      </w:tr>
      <w:tr w:rsidR="004D6E91" w:rsidRPr="004D6E91" w:rsidTr="004D6E91">
        <w:trPr>
          <w:cantSplit/>
          <w:trHeight w:val="888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6E91" w:rsidRPr="004D6E91" w:rsidRDefault="004D6E91" w:rsidP="004D6E91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E91" w:rsidRPr="004D6E91" w:rsidRDefault="004D6E91" w:rsidP="004D6E91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Технологічна карта</w:t>
            </w:r>
          </w:p>
          <w:p w:rsidR="004D6E91" w:rsidRPr="004D6E91" w:rsidRDefault="004D6E91" w:rsidP="004D6E91">
            <w:pPr>
              <w:tabs>
                <w:tab w:val="center" w:pos="4536"/>
                <w:tab w:val="right" w:pos="9072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 w:rsidRPr="004D6E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УСТАНОВЛЕННЯ СТАТУСУ, ВИДАЧА ПОСВІДЧЕНЬ ВЕТЕРАН ПРАЦІ</w:t>
            </w:r>
            <w:bookmarkEnd w:id="0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E91" w:rsidRPr="004D6E91" w:rsidRDefault="004D6E91" w:rsidP="004D6E91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D6E91" w:rsidRPr="004D6E91" w:rsidRDefault="004D6E91" w:rsidP="004D6E91">
            <w:pPr>
              <w:tabs>
                <w:tab w:val="center" w:pos="4536"/>
                <w:tab w:val="right" w:pos="9072"/>
              </w:tabs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pl-PL"/>
              </w:rPr>
              <w:t>ТК-21/54</w:t>
            </w:r>
          </w:p>
          <w:p w:rsidR="004D6E91" w:rsidRPr="004D6E91" w:rsidRDefault="004D6E91" w:rsidP="004D6E91">
            <w:pPr>
              <w:tabs>
                <w:tab w:val="center" w:pos="4536"/>
                <w:tab w:val="right" w:pos="9072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pl-PL"/>
              </w:rPr>
            </w:pPr>
          </w:p>
        </w:tc>
      </w:tr>
    </w:tbl>
    <w:p w:rsidR="004D6E91" w:rsidRPr="004D6E91" w:rsidRDefault="004D6E91" w:rsidP="004D6E91">
      <w:pPr>
        <w:jc w:val="center"/>
        <w:rPr>
          <w:rFonts w:ascii="Times New Roman" w:eastAsia="Calibri" w:hAnsi="Times New Roman" w:cs="Times New Roman"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ru-RU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rPr>
          <w:rFonts w:ascii="Times New Roman" w:eastAsia="Calibri" w:hAnsi="Times New Roman" w:cs="Times New Roman"/>
          <w:vanish/>
          <w:lang w:eastAsia="en-US"/>
        </w:rPr>
      </w:pPr>
    </w:p>
    <w:p w:rsidR="004D6E91" w:rsidRPr="004D6E91" w:rsidRDefault="004D6E91" w:rsidP="004D6E91">
      <w:pPr>
        <w:spacing w:after="0"/>
        <w:rPr>
          <w:rFonts w:ascii="Times New Roman" w:eastAsia="Times New Roman" w:hAnsi="Times New Roman" w:cs="Times New Roman"/>
          <w:vanish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4742"/>
        <w:gridCol w:w="2823"/>
        <w:gridCol w:w="540"/>
        <w:gridCol w:w="1032"/>
      </w:tblGrid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Етапи надання адміністративної послуги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ind w:left="-108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Дія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Термін виконання, (днів) 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Передача вхідного пакету документів заявника представником ЦНАП уповноваженій особі управління соціального захисту населення Миргородської міської ради </w:t>
            </w:r>
            <w:proofErr w:type="spellStart"/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Полтавської</w:t>
            </w:r>
            <w:proofErr w:type="spellEnd"/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області (далі - УСЗН)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72"/>
              </w:tabs>
              <w:suppressAutoHyphens/>
              <w:spacing w:before="40" w:after="0" w:line="240" w:lineRule="auto"/>
              <w:ind w:left="-108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1-ого дня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Перевірка повноти вхідного пакету документів та </w:t>
            </w:r>
            <w:r w:rsidRPr="004D6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права заявника на </w:t>
            </w:r>
            <w:r w:rsidRPr="004D6E9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встановлення статусу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lang w:eastAsia="ru-RU"/>
              </w:rPr>
              <w:t>1 день</w:t>
            </w:r>
          </w:p>
          <w:p w:rsidR="004D6E91" w:rsidRPr="004D6E91" w:rsidRDefault="004D6E91" w:rsidP="004D6E91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D6E91" w:rsidRPr="004D6E91" w:rsidRDefault="004D6E91" w:rsidP="004D6E91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hd w:val="clear" w:color="auto" w:fill="FFFFFF"/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 разі виявлення в поданих документах недостовірних відомостей чи подання заявником неповного пакету документів, направляється лист з зауваженнями та пакетом документів (що був прикладений до заяви) до Центру надання адміністративних послуг для передачі заявнику.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widowControl w:val="0"/>
              <w:tabs>
                <w:tab w:val="left" w:pos="900"/>
              </w:tabs>
              <w:suppressAutoHyphens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6E91" w:rsidRPr="004D6E91" w:rsidRDefault="004D6E91" w:rsidP="004D6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lang w:eastAsia="en-US"/>
              </w:rPr>
              <w:t>Реєстрація в журналі реєстрації посвідчення «Ветеран праці»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 день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ind w:right="-51"/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lang w:eastAsia="en-US"/>
              </w:rPr>
              <w:t>Видача посвідчення «Ветеран праці»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</w:t>
            </w: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lang w:eastAsia="en-US"/>
              </w:rPr>
              <w:t>3 дні</w:t>
            </w: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lastRenderedPageBreak/>
              <w:t>6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lang w:eastAsia="en-US"/>
              </w:rPr>
              <w:t>У разі непридатності або втрати видається дублікат посвідчення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4D6E91" w:rsidRPr="004D6E91" w:rsidTr="004D6E9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color w:val="000000"/>
                <w:spacing w:val="1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ind w:right="-51"/>
              <w:rPr>
                <w:rFonts w:ascii="Times New Roman" w:eastAsia="Calibri" w:hAnsi="Times New Roman" w:cs="Times New Roman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lang w:eastAsia="en-US"/>
              </w:rPr>
              <w:t>У разі зміни даних про одержувача посвідчення видається нове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D6E9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Відповідальна особа  управління соціального захисту населення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4D6E91">
              <w:rPr>
                <w:rFonts w:ascii="Times New Roman" w:eastAsia="Calibri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91" w:rsidRPr="004D6E91" w:rsidRDefault="004D6E91" w:rsidP="004D6E91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4D6E91" w:rsidRPr="004D6E91" w:rsidRDefault="004D6E91" w:rsidP="004D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E91" w:rsidRPr="004D6E91" w:rsidRDefault="004D6E91" w:rsidP="004D6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9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Умовні позначки : В- виконує, У- бере участь, П- погоджує, З- затверджує</w:t>
      </w:r>
    </w:p>
    <w:sectPr w:rsidR="004D6E91" w:rsidRPr="004D6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91"/>
    <w:rsid w:val="004D6E91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1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91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2023-03-30T05:25:00Z</dcterms:created>
  <dcterms:modified xsi:type="dcterms:W3CDTF">2023-03-30T05:29:00Z</dcterms:modified>
</cp:coreProperties>
</file>