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CB5" w:rsidRPr="00A114C3" w:rsidRDefault="00727CB5" w:rsidP="00727CB5">
      <w:pPr>
        <w:spacing w:after="0"/>
        <w:ind w:left="7788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  <w:r w:rsidRPr="00A114C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Додаток 2</w:t>
      </w:r>
    </w:p>
    <w:p w:rsidR="00727CB5" w:rsidRPr="00A114C3" w:rsidRDefault="00727CB5" w:rsidP="00727CB5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727CB5" w:rsidRPr="00A114C3" w:rsidRDefault="00727CB5" w:rsidP="00727CB5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727CB5" w:rsidRPr="00A114C3" w:rsidRDefault="00727CB5" w:rsidP="00727CB5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727CB5" w:rsidRPr="00A114C3" w:rsidRDefault="00727CB5" w:rsidP="00727CB5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727CB5" w:rsidRPr="00A114C3" w:rsidRDefault="00727CB5" w:rsidP="00727CB5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727CB5" w:rsidRPr="00A114C3" w:rsidRDefault="00727CB5" w:rsidP="00727CB5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727CB5" w:rsidRPr="00A114C3" w:rsidRDefault="00727CB5" w:rsidP="00727CB5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727CB5" w:rsidRPr="00A114C3" w:rsidRDefault="00727CB5" w:rsidP="00727CB5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727CB5" w:rsidRPr="00A114C3" w:rsidRDefault="00727CB5" w:rsidP="00727CB5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727CB5" w:rsidRPr="00A114C3" w:rsidRDefault="00727CB5" w:rsidP="00727CB5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727CB5" w:rsidRPr="00A114C3" w:rsidRDefault="00727CB5" w:rsidP="00727CB5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727CB5" w:rsidRPr="00A114C3" w:rsidRDefault="00727CB5" w:rsidP="00727CB5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727CB5" w:rsidRPr="00A114C3" w:rsidRDefault="00727CB5" w:rsidP="00727CB5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727CB5" w:rsidRPr="00A114C3" w:rsidRDefault="00727CB5" w:rsidP="00727CB5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727CB5" w:rsidRPr="00A114C3" w:rsidRDefault="00727CB5" w:rsidP="00727CB5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727CB5" w:rsidRPr="00A114C3" w:rsidRDefault="00727CB5" w:rsidP="00727CB5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727CB5" w:rsidRPr="00A114C3" w:rsidRDefault="00727CB5" w:rsidP="00727CB5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727CB5" w:rsidRPr="00A114C3" w:rsidRDefault="00727CB5" w:rsidP="00727CB5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727CB5" w:rsidRPr="00A114C3" w:rsidRDefault="00727CB5" w:rsidP="00727CB5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727CB5" w:rsidRPr="00A114C3" w:rsidRDefault="00727CB5" w:rsidP="00727CB5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727CB5" w:rsidRPr="00A114C3" w:rsidRDefault="00727CB5" w:rsidP="00727CB5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727CB5" w:rsidRPr="00A114C3" w:rsidRDefault="00727CB5" w:rsidP="00727CB5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727CB5" w:rsidRPr="00A114C3" w:rsidRDefault="00727CB5" w:rsidP="00727CB5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727CB5" w:rsidRDefault="00727CB5" w:rsidP="00727CB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14C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 рішення виконавчого комітету </w:t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Миргородської міської ради </w:t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Times New Roman" w:hAnsi="Times New Roman" w:cs="Times New Roman"/>
          <w:sz w:val="24"/>
          <w:szCs w:val="24"/>
        </w:rPr>
        <w:t>від 15 лютого 2023 року № 43</w:t>
      </w:r>
    </w:p>
    <w:p w:rsidR="00C54DE2" w:rsidRDefault="00C54DE2"/>
    <w:tbl>
      <w:tblPr>
        <w:tblpPr w:leftFromText="180" w:rightFromText="180" w:vertAnchor="page" w:horzAnchor="margin" w:tblpY="291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5610"/>
        <w:gridCol w:w="1739"/>
      </w:tblGrid>
      <w:tr w:rsidR="00727CB5" w:rsidRPr="00727CB5" w:rsidTr="00727CB5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682" w:type="dxa"/>
            <w:vMerge w:val="restart"/>
            <w:vAlign w:val="center"/>
          </w:tcPr>
          <w:p w:rsidR="00727CB5" w:rsidRPr="00727CB5" w:rsidRDefault="00727CB5" w:rsidP="00727CB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8304BC4" wp14:editId="7FD77005">
                  <wp:extent cx="1257300" cy="1581150"/>
                  <wp:effectExtent l="0" t="0" r="0" b="0"/>
                  <wp:docPr id="2" name="Рисунок 2" descr="https://ztrchess.files.wordpress.com/2015/07/myr_gerb.gif?w=7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ztrchess.files.wordpress.com/2015/07/myr_gerb.gif?w=7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9" w:type="dxa"/>
            <w:gridSpan w:val="2"/>
            <w:vAlign w:val="center"/>
          </w:tcPr>
          <w:p w:rsidR="00727CB5" w:rsidRPr="00727CB5" w:rsidRDefault="00727CB5" w:rsidP="00727CB5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27C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МИРГОРОДСЬКА МІСЬКА РАДА</w:t>
            </w:r>
          </w:p>
          <w:p w:rsidR="00727CB5" w:rsidRPr="00727CB5" w:rsidRDefault="00727CB5" w:rsidP="00727CB5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27C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ВИКОНАВЧИЙ КОМІТЕТ</w:t>
            </w:r>
          </w:p>
        </w:tc>
      </w:tr>
      <w:tr w:rsidR="00727CB5" w:rsidRPr="00727CB5" w:rsidTr="00727CB5">
        <w:tblPrEx>
          <w:tblCellMar>
            <w:top w:w="0" w:type="dxa"/>
            <w:bottom w:w="0" w:type="dxa"/>
          </w:tblCellMar>
        </w:tblPrEx>
        <w:trPr>
          <w:cantSplit/>
          <w:trHeight w:val="1776"/>
        </w:trPr>
        <w:tc>
          <w:tcPr>
            <w:tcW w:w="2682" w:type="dxa"/>
            <w:vMerge/>
          </w:tcPr>
          <w:p w:rsidR="00727CB5" w:rsidRPr="00727CB5" w:rsidRDefault="00727CB5" w:rsidP="00727C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10" w:type="dxa"/>
          </w:tcPr>
          <w:p w:rsidR="00727CB5" w:rsidRPr="00727CB5" w:rsidRDefault="00727CB5" w:rsidP="00727CB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27C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Технологічна картка</w:t>
            </w:r>
          </w:p>
          <w:p w:rsidR="00727CB5" w:rsidRPr="00727CB5" w:rsidRDefault="00727CB5" w:rsidP="00727CB5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lang w:eastAsia="en-US"/>
              </w:rPr>
            </w:pPr>
            <w:r w:rsidRPr="00727CB5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lang w:eastAsia="en-US"/>
              </w:rPr>
              <w:t>ПРИЗНАЧЕННЯ КОМПЕНСАЦІЇ ФІЗИЧНим ОСОБам, ЯКі НАДАють СОЦІАЛЬНІ ПОСЛУГИ З ДОГЛЯДУ  НА НЕПРОФЕСІЙНІЙ ОСНОВІ</w:t>
            </w:r>
          </w:p>
          <w:p w:rsidR="00727CB5" w:rsidRPr="00727CB5" w:rsidRDefault="00727CB5" w:rsidP="00727CB5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39" w:type="dxa"/>
          </w:tcPr>
          <w:p w:rsidR="00727CB5" w:rsidRPr="00727CB5" w:rsidRDefault="00727CB5" w:rsidP="00727CB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27CB5" w:rsidRPr="00727CB5" w:rsidRDefault="00727CB5" w:rsidP="00727CB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27CB5" w:rsidRPr="00727CB5" w:rsidRDefault="00727CB5" w:rsidP="00727CB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27C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ТК-</w:t>
            </w:r>
            <w:r w:rsidRPr="00727CB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21/</w:t>
            </w:r>
            <w:r w:rsidRPr="00727C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23</w:t>
            </w:r>
          </w:p>
        </w:tc>
      </w:tr>
    </w:tbl>
    <w:p w:rsidR="00727CB5" w:rsidRPr="00727CB5" w:rsidRDefault="00727CB5" w:rsidP="00727CB5">
      <w:pPr>
        <w:rPr>
          <w:rFonts w:ascii="Times New Roman" w:eastAsia="Calibri" w:hAnsi="Times New Roman" w:cs="Times New Roman"/>
          <w:vanish/>
          <w:sz w:val="24"/>
          <w:szCs w:val="24"/>
          <w:lang w:eastAsia="en-US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5580"/>
        <w:gridCol w:w="1980"/>
        <w:gridCol w:w="540"/>
        <w:gridCol w:w="1463"/>
      </w:tblGrid>
      <w:tr w:rsidR="00727CB5" w:rsidRPr="00727CB5" w:rsidTr="00FD2B0C">
        <w:tc>
          <w:tcPr>
            <w:tcW w:w="502" w:type="dxa"/>
            <w:shd w:val="clear" w:color="auto" w:fill="auto"/>
          </w:tcPr>
          <w:p w:rsidR="00727CB5" w:rsidRPr="00727CB5" w:rsidRDefault="00727CB5" w:rsidP="00727CB5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727C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5580" w:type="dxa"/>
            <w:shd w:val="clear" w:color="auto" w:fill="auto"/>
          </w:tcPr>
          <w:p w:rsidR="00727CB5" w:rsidRPr="00727CB5" w:rsidRDefault="00727CB5" w:rsidP="00727CB5">
            <w:pPr>
              <w:widowControl w:val="0"/>
              <w:tabs>
                <w:tab w:val="left" w:pos="900"/>
              </w:tabs>
              <w:suppressAutoHyphens/>
              <w:spacing w:before="40"/>
              <w:ind w:left="-108" w:firstLine="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27C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Етапи надання адміністративної послуги </w:t>
            </w:r>
          </w:p>
        </w:tc>
        <w:tc>
          <w:tcPr>
            <w:tcW w:w="1980" w:type="dxa"/>
            <w:shd w:val="clear" w:color="auto" w:fill="auto"/>
          </w:tcPr>
          <w:p w:rsidR="00727CB5" w:rsidRPr="00727CB5" w:rsidRDefault="00727CB5" w:rsidP="00727CB5">
            <w:pPr>
              <w:ind w:left="-108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7C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Відповідальна посадова особа і виконавчий орган</w:t>
            </w:r>
          </w:p>
        </w:tc>
        <w:tc>
          <w:tcPr>
            <w:tcW w:w="540" w:type="dxa"/>
            <w:shd w:val="clear" w:color="auto" w:fill="auto"/>
          </w:tcPr>
          <w:p w:rsidR="00727CB5" w:rsidRPr="00727CB5" w:rsidRDefault="00727CB5" w:rsidP="00727CB5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7C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Дія </w:t>
            </w:r>
          </w:p>
        </w:tc>
        <w:tc>
          <w:tcPr>
            <w:tcW w:w="1463" w:type="dxa"/>
            <w:shd w:val="clear" w:color="auto" w:fill="auto"/>
          </w:tcPr>
          <w:p w:rsidR="00727CB5" w:rsidRPr="00727CB5" w:rsidRDefault="00727CB5" w:rsidP="00727CB5">
            <w:pPr>
              <w:ind w:left="-108" w:right="-108" w:firstLine="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7C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Термін виконання, (днів) </w:t>
            </w:r>
          </w:p>
        </w:tc>
      </w:tr>
      <w:tr w:rsidR="00727CB5" w:rsidRPr="00727CB5" w:rsidTr="00FD2B0C">
        <w:trPr>
          <w:trHeight w:val="393"/>
        </w:trPr>
        <w:tc>
          <w:tcPr>
            <w:tcW w:w="502" w:type="dxa"/>
            <w:shd w:val="clear" w:color="auto" w:fill="auto"/>
          </w:tcPr>
          <w:p w:rsidR="00727CB5" w:rsidRPr="00727CB5" w:rsidRDefault="00727CB5" w:rsidP="00727CB5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27CB5"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5580" w:type="dxa"/>
            <w:shd w:val="clear" w:color="auto" w:fill="auto"/>
          </w:tcPr>
          <w:p w:rsidR="00727CB5" w:rsidRPr="00727CB5" w:rsidRDefault="00727CB5" w:rsidP="00727CB5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27CB5"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727CB5" w:rsidRPr="00727CB5" w:rsidRDefault="00727CB5" w:rsidP="00727CB5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27CB5">
              <w:rPr>
                <w:rFonts w:ascii="Times New Roman" w:eastAsia="Calibri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727CB5" w:rsidRPr="00727CB5" w:rsidRDefault="00727CB5" w:rsidP="00727CB5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27CB5">
              <w:rPr>
                <w:rFonts w:ascii="Times New Roman" w:eastAsia="Calibri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1463" w:type="dxa"/>
            <w:shd w:val="clear" w:color="auto" w:fill="auto"/>
          </w:tcPr>
          <w:p w:rsidR="00727CB5" w:rsidRPr="00727CB5" w:rsidRDefault="00727CB5" w:rsidP="00727CB5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27CB5">
              <w:rPr>
                <w:rFonts w:ascii="Times New Roman" w:eastAsia="Calibri" w:hAnsi="Times New Roman" w:cs="Times New Roman"/>
                <w:b/>
                <w:lang w:eastAsia="en-US"/>
              </w:rPr>
              <w:t>5</w:t>
            </w:r>
          </w:p>
        </w:tc>
      </w:tr>
      <w:tr w:rsidR="00727CB5" w:rsidRPr="00727CB5" w:rsidTr="00FD2B0C">
        <w:trPr>
          <w:trHeight w:val="2955"/>
        </w:trPr>
        <w:tc>
          <w:tcPr>
            <w:tcW w:w="502" w:type="dxa"/>
            <w:shd w:val="clear" w:color="auto" w:fill="auto"/>
          </w:tcPr>
          <w:p w:rsidR="00727CB5" w:rsidRPr="00727CB5" w:rsidRDefault="00727CB5" w:rsidP="00727CB5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27CB5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5580" w:type="dxa"/>
            <w:shd w:val="clear" w:color="auto" w:fill="auto"/>
          </w:tcPr>
          <w:p w:rsidR="00727CB5" w:rsidRPr="00727CB5" w:rsidRDefault="00727CB5" w:rsidP="00727CB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27CB5">
              <w:rPr>
                <w:rFonts w:ascii="Times New Roman" w:eastAsia="Calibri" w:hAnsi="Times New Roman" w:cs="Times New Roman"/>
                <w:lang w:eastAsia="en-US"/>
              </w:rPr>
              <w:t>Прийом і перевірка відповідності пакета документів, зазначеного в заяві, реєстрація заяви, повідомлення суб’єкта звернення про орієнтовний термін виконання, формування електронної справи в ПК «Соціальна громада»,  внесення даних до журналу реєстрації, передача заяви та пакета документів суб’єкта звернення управлінню соціального захисту населення Миргородської міської ради.</w:t>
            </w:r>
          </w:p>
        </w:tc>
        <w:tc>
          <w:tcPr>
            <w:tcW w:w="1980" w:type="dxa"/>
            <w:shd w:val="clear" w:color="auto" w:fill="auto"/>
          </w:tcPr>
          <w:p w:rsidR="00727CB5" w:rsidRPr="00727CB5" w:rsidRDefault="00727CB5" w:rsidP="00727CB5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27CB5">
              <w:rPr>
                <w:rFonts w:ascii="Times New Roman" w:eastAsia="Calibri" w:hAnsi="Times New Roman" w:cs="Times New Roman"/>
                <w:lang w:eastAsia="en-US"/>
              </w:rPr>
              <w:t>Адміністратор ЦНАП</w:t>
            </w:r>
          </w:p>
        </w:tc>
        <w:tc>
          <w:tcPr>
            <w:tcW w:w="540" w:type="dxa"/>
            <w:shd w:val="clear" w:color="auto" w:fill="auto"/>
          </w:tcPr>
          <w:p w:rsidR="00727CB5" w:rsidRPr="00727CB5" w:rsidRDefault="00727CB5" w:rsidP="00727CB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27CB5">
              <w:rPr>
                <w:rFonts w:ascii="Times New Roman" w:eastAsia="Calibri" w:hAnsi="Times New Roman" w:cs="Times New Roman"/>
                <w:lang w:eastAsia="en-US"/>
              </w:rPr>
              <w:t>В</w:t>
            </w:r>
          </w:p>
        </w:tc>
        <w:tc>
          <w:tcPr>
            <w:tcW w:w="1463" w:type="dxa"/>
            <w:shd w:val="clear" w:color="auto" w:fill="auto"/>
          </w:tcPr>
          <w:p w:rsidR="00727CB5" w:rsidRPr="00727CB5" w:rsidRDefault="00727CB5" w:rsidP="00727CB5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lang w:eastAsia="en-US"/>
              </w:rPr>
            </w:pPr>
            <w:r w:rsidRPr="00727CB5">
              <w:rPr>
                <w:rFonts w:ascii="Times New Roman" w:eastAsia="Calibri" w:hAnsi="Times New Roman" w:cs="Times New Roman"/>
                <w:lang w:eastAsia="en-US"/>
              </w:rPr>
              <w:t>Впродовж 1 дня після звернення</w:t>
            </w:r>
          </w:p>
        </w:tc>
      </w:tr>
      <w:tr w:rsidR="00727CB5" w:rsidRPr="00727CB5" w:rsidTr="00FD2B0C">
        <w:tc>
          <w:tcPr>
            <w:tcW w:w="502" w:type="dxa"/>
            <w:shd w:val="clear" w:color="auto" w:fill="auto"/>
          </w:tcPr>
          <w:p w:rsidR="00727CB5" w:rsidRPr="00727CB5" w:rsidRDefault="00727CB5" w:rsidP="00727CB5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27CB5">
              <w:rPr>
                <w:rFonts w:ascii="Times New Roman" w:eastAsia="Calibri" w:hAnsi="Times New Roman" w:cs="Times New Roman"/>
                <w:lang w:eastAsia="en-US"/>
              </w:rPr>
              <w:t>2.</w:t>
            </w:r>
          </w:p>
        </w:tc>
        <w:tc>
          <w:tcPr>
            <w:tcW w:w="5580" w:type="dxa"/>
            <w:shd w:val="clear" w:color="auto" w:fill="auto"/>
          </w:tcPr>
          <w:p w:rsidR="00727CB5" w:rsidRPr="00727CB5" w:rsidRDefault="00727CB5" w:rsidP="00727CB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27CB5">
              <w:rPr>
                <w:rFonts w:ascii="Times New Roman" w:eastAsia="Calibri" w:hAnsi="Times New Roman" w:cs="Times New Roman"/>
                <w:lang w:eastAsia="en-US"/>
              </w:rPr>
              <w:t>Перевірка відповідності поданих документів вимогам чинного законодавства України</w:t>
            </w:r>
          </w:p>
          <w:p w:rsidR="00727CB5" w:rsidRPr="00727CB5" w:rsidRDefault="00727CB5" w:rsidP="00727CB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727CB5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У разі невідповідності поданих документів вимогам чинного законодавства України електронна справа повертається адміністратору ЦНАП </w:t>
            </w:r>
          </w:p>
        </w:tc>
        <w:tc>
          <w:tcPr>
            <w:tcW w:w="1980" w:type="dxa"/>
            <w:shd w:val="clear" w:color="auto" w:fill="auto"/>
          </w:tcPr>
          <w:p w:rsidR="00727CB5" w:rsidRPr="00727CB5" w:rsidRDefault="00727CB5" w:rsidP="00727CB5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27CB5">
              <w:rPr>
                <w:rFonts w:ascii="Times New Roman" w:eastAsia="Calibri" w:hAnsi="Times New Roman" w:cs="Times New Roman"/>
                <w:lang w:eastAsia="en-US"/>
              </w:rPr>
              <w:t xml:space="preserve">Спеціаліст управління соціального захисту населення </w:t>
            </w:r>
          </w:p>
        </w:tc>
        <w:tc>
          <w:tcPr>
            <w:tcW w:w="540" w:type="dxa"/>
            <w:shd w:val="clear" w:color="auto" w:fill="auto"/>
          </w:tcPr>
          <w:p w:rsidR="00727CB5" w:rsidRPr="00727CB5" w:rsidRDefault="00727CB5" w:rsidP="00727CB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27CB5">
              <w:rPr>
                <w:rFonts w:ascii="Times New Roman" w:eastAsia="Calibri" w:hAnsi="Times New Roman" w:cs="Times New Roman"/>
                <w:lang w:eastAsia="en-US"/>
              </w:rPr>
              <w:t>В</w:t>
            </w:r>
          </w:p>
        </w:tc>
        <w:tc>
          <w:tcPr>
            <w:tcW w:w="1463" w:type="dxa"/>
            <w:shd w:val="clear" w:color="auto" w:fill="auto"/>
          </w:tcPr>
          <w:p w:rsidR="00727CB5" w:rsidRPr="00727CB5" w:rsidRDefault="00727CB5" w:rsidP="00727CB5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lang w:eastAsia="en-US"/>
              </w:rPr>
            </w:pPr>
            <w:r w:rsidRPr="00727CB5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</w:t>
            </w:r>
            <w:r w:rsidRPr="00727CB5">
              <w:rPr>
                <w:rFonts w:ascii="Times New Roman" w:eastAsia="Calibri" w:hAnsi="Times New Roman" w:cs="Times New Roman"/>
                <w:lang w:eastAsia="en-US"/>
              </w:rPr>
              <w:t xml:space="preserve">Впродовж 1 дня після  передачі електронної особової справи від ЦНАП до УСЗН </w:t>
            </w:r>
          </w:p>
        </w:tc>
      </w:tr>
      <w:tr w:rsidR="00727CB5" w:rsidRPr="00727CB5" w:rsidTr="00FD2B0C">
        <w:trPr>
          <w:trHeight w:val="2526"/>
        </w:trPr>
        <w:tc>
          <w:tcPr>
            <w:tcW w:w="502" w:type="dxa"/>
            <w:shd w:val="clear" w:color="auto" w:fill="auto"/>
          </w:tcPr>
          <w:p w:rsidR="00727CB5" w:rsidRPr="00727CB5" w:rsidRDefault="00727CB5" w:rsidP="00727CB5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27CB5">
              <w:rPr>
                <w:rFonts w:ascii="Times New Roman" w:eastAsia="Calibri" w:hAnsi="Times New Roman" w:cs="Times New Roman"/>
                <w:lang w:eastAsia="en-US"/>
              </w:rPr>
              <w:lastRenderedPageBreak/>
              <w:t>3.</w:t>
            </w:r>
          </w:p>
        </w:tc>
        <w:tc>
          <w:tcPr>
            <w:tcW w:w="5580" w:type="dxa"/>
            <w:shd w:val="clear" w:color="auto" w:fill="auto"/>
          </w:tcPr>
          <w:p w:rsidR="00727CB5" w:rsidRPr="00727CB5" w:rsidRDefault="00727CB5" w:rsidP="00727CB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27CB5">
              <w:rPr>
                <w:rFonts w:ascii="Times New Roman" w:eastAsia="Calibri" w:hAnsi="Times New Roman" w:cs="Times New Roman"/>
                <w:lang w:eastAsia="en-US"/>
              </w:rPr>
              <w:t>Комплексне визначення ступеня індивідуальних потреб особи, яка потребує надання соціальних послуг</w:t>
            </w:r>
          </w:p>
          <w:p w:rsidR="00727CB5" w:rsidRPr="00727CB5" w:rsidRDefault="00727CB5" w:rsidP="00727CB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27CB5" w:rsidRPr="00727CB5" w:rsidRDefault="00727CB5" w:rsidP="00727CB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27CB5">
              <w:rPr>
                <w:rFonts w:ascii="Times New Roman" w:eastAsia="Calibri" w:hAnsi="Times New Roman" w:cs="Times New Roman"/>
                <w:lang w:eastAsia="en-US"/>
              </w:rPr>
              <w:t>Опрацювання документів та призначення компенсації</w:t>
            </w:r>
          </w:p>
          <w:p w:rsidR="00727CB5" w:rsidRPr="00727CB5" w:rsidRDefault="00727CB5" w:rsidP="00727CB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27CB5" w:rsidRPr="00727CB5" w:rsidRDefault="00727CB5" w:rsidP="00727CB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27CB5" w:rsidRPr="00727CB5" w:rsidRDefault="00727CB5" w:rsidP="00727CB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27CB5">
              <w:rPr>
                <w:rFonts w:ascii="Times New Roman" w:eastAsia="Calibri" w:hAnsi="Times New Roman" w:cs="Times New Roman"/>
                <w:lang w:eastAsia="en-US"/>
              </w:rPr>
              <w:t xml:space="preserve">Підписання рішення та повідомлення про призначення   ( відмову у призначенні) компенсації </w:t>
            </w:r>
          </w:p>
        </w:tc>
        <w:tc>
          <w:tcPr>
            <w:tcW w:w="1980" w:type="dxa"/>
            <w:shd w:val="clear" w:color="auto" w:fill="auto"/>
          </w:tcPr>
          <w:p w:rsidR="00727CB5" w:rsidRPr="00727CB5" w:rsidRDefault="00727CB5" w:rsidP="00727CB5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27CB5">
              <w:rPr>
                <w:rFonts w:ascii="Times New Roman" w:eastAsia="Calibri" w:hAnsi="Times New Roman" w:cs="Times New Roman"/>
                <w:lang w:eastAsia="en-US"/>
              </w:rPr>
              <w:t>Спеціаліст управління соціального захисту населення</w:t>
            </w:r>
          </w:p>
          <w:p w:rsidR="00727CB5" w:rsidRPr="00727CB5" w:rsidRDefault="00727CB5" w:rsidP="00727CB5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27CB5" w:rsidRPr="00727CB5" w:rsidRDefault="00727CB5" w:rsidP="00727CB5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27CB5" w:rsidRPr="00727CB5" w:rsidRDefault="00727CB5" w:rsidP="00727CB5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27CB5" w:rsidRPr="00727CB5" w:rsidRDefault="00727CB5" w:rsidP="00727CB5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27CB5">
              <w:rPr>
                <w:rFonts w:ascii="Times New Roman" w:eastAsia="Calibri" w:hAnsi="Times New Roman" w:cs="Times New Roman"/>
                <w:lang w:eastAsia="en-US"/>
              </w:rPr>
              <w:t>Начальник управління соціального захисту населення</w:t>
            </w:r>
          </w:p>
        </w:tc>
        <w:tc>
          <w:tcPr>
            <w:tcW w:w="540" w:type="dxa"/>
            <w:shd w:val="clear" w:color="auto" w:fill="auto"/>
          </w:tcPr>
          <w:p w:rsidR="00727CB5" w:rsidRPr="00727CB5" w:rsidRDefault="00727CB5" w:rsidP="00727CB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27CB5">
              <w:rPr>
                <w:rFonts w:ascii="Times New Roman" w:eastAsia="Calibri" w:hAnsi="Times New Roman" w:cs="Times New Roman"/>
                <w:lang w:eastAsia="en-US"/>
              </w:rPr>
              <w:t>В</w:t>
            </w:r>
          </w:p>
          <w:p w:rsidR="00727CB5" w:rsidRPr="00727CB5" w:rsidRDefault="00727CB5" w:rsidP="00727CB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27CB5" w:rsidRPr="00727CB5" w:rsidRDefault="00727CB5" w:rsidP="00727CB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27CB5" w:rsidRPr="00727CB5" w:rsidRDefault="00727CB5" w:rsidP="00727CB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27CB5" w:rsidRPr="00727CB5" w:rsidRDefault="00727CB5" w:rsidP="00727CB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27CB5" w:rsidRPr="00727CB5" w:rsidRDefault="00727CB5" w:rsidP="00727CB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27CB5" w:rsidRPr="00727CB5" w:rsidRDefault="00727CB5" w:rsidP="00727CB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27CB5">
              <w:rPr>
                <w:rFonts w:ascii="Times New Roman" w:eastAsia="Calibri" w:hAnsi="Times New Roman" w:cs="Times New Roman"/>
                <w:lang w:eastAsia="en-US"/>
              </w:rPr>
              <w:t>З</w:t>
            </w:r>
          </w:p>
        </w:tc>
        <w:tc>
          <w:tcPr>
            <w:tcW w:w="1463" w:type="dxa"/>
            <w:shd w:val="clear" w:color="auto" w:fill="auto"/>
          </w:tcPr>
          <w:p w:rsidR="00727CB5" w:rsidRPr="00727CB5" w:rsidRDefault="00727CB5" w:rsidP="00727CB5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lang w:eastAsia="en-US"/>
              </w:rPr>
            </w:pPr>
            <w:r w:rsidRPr="00727CB5">
              <w:rPr>
                <w:rFonts w:ascii="Times New Roman" w:eastAsia="Calibri" w:hAnsi="Times New Roman" w:cs="Times New Roman"/>
                <w:lang w:eastAsia="en-US"/>
              </w:rPr>
              <w:t>2 робочі дні  після отримання заяви</w:t>
            </w:r>
          </w:p>
          <w:p w:rsidR="00727CB5" w:rsidRPr="00727CB5" w:rsidRDefault="00727CB5" w:rsidP="00727CB5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lang w:eastAsia="en-US"/>
              </w:rPr>
            </w:pPr>
            <w:r w:rsidRPr="00727CB5">
              <w:rPr>
                <w:rFonts w:ascii="Times New Roman" w:eastAsia="Calibri" w:hAnsi="Times New Roman" w:cs="Times New Roman"/>
                <w:lang w:eastAsia="en-US"/>
              </w:rPr>
              <w:t xml:space="preserve">10 </w:t>
            </w:r>
            <w:r w:rsidRPr="00727CB5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</w:t>
            </w:r>
            <w:r w:rsidRPr="00727CB5">
              <w:rPr>
                <w:rFonts w:ascii="Times New Roman" w:eastAsia="Calibri" w:hAnsi="Times New Roman" w:cs="Times New Roman"/>
                <w:lang w:eastAsia="en-US"/>
              </w:rPr>
              <w:t>днів з дня подання заяви та повного пакету документів.</w:t>
            </w:r>
          </w:p>
          <w:p w:rsidR="00727CB5" w:rsidRPr="00727CB5" w:rsidRDefault="00727CB5" w:rsidP="00727CB5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27CB5" w:rsidRPr="00727CB5" w:rsidTr="00FD2B0C">
        <w:tc>
          <w:tcPr>
            <w:tcW w:w="502" w:type="dxa"/>
            <w:shd w:val="clear" w:color="auto" w:fill="auto"/>
          </w:tcPr>
          <w:p w:rsidR="00727CB5" w:rsidRPr="00727CB5" w:rsidRDefault="00727CB5" w:rsidP="00727CB5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27CB5">
              <w:rPr>
                <w:rFonts w:ascii="Times New Roman" w:eastAsia="Calibri" w:hAnsi="Times New Roman" w:cs="Times New Roman"/>
                <w:lang w:eastAsia="en-US"/>
              </w:rPr>
              <w:t>4.</w:t>
            </w:r>
          </w:p>
        </w:tc>
        <w:tc>
          <w:tcPr>
            <w:tcW w:w="5580" w:type="dxa"/>
            <w:shd w:val="clear" w:color="auto" w:fill="auto"/>
          </w:tcPr>
          <w:p w:rsidR="00727CB5" w:rsidRPr="00727CB5" w:rsidRDefault="00727CB5" w:rsidP="00727CB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27CB5">
              <w:rPr>
                <w:rFonts w:ascii="Times New Roman" w:eastAsia="Calibri" w:hAnsi="Times New Roman" w:cs="Times New Roman"/>
                <w:lang w:eastAsia="en-US"/>
              </w:rPr>
              <w:t>Видача суб’єкту звернення повідомлення про призначення ( відмову у призначенні)  компенсації.</w:t>
            </w:r>
          </w:p>
        </w:tc>
        <w:tc>
          <w:tcPr>
            <w:tcW w:w="1980" w:type="dxa"/>
            <w:shd w:val="clear" w:color="auto" w:fill="auto"/>
          </w:tcPr>
          <w:p w:rsidR="00727CB5" w:rsidRPr="00727CB5" w:rsidRDefault="00727CB5" w:rsidP="00727CB5">
            <w:pPr>
              <w:widowControl w:val="0"/>
              <w:tabs>
                <w:tab w:val="left" w:pos="900"/>
              </w:tabs>
              <w:suppressAutoHyphens/>
              <w:spacing w:before="40"/>
              <w:ind w:left="-108" w:right="-108" w:firstLine="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27CB5">
              <w:rPr>
                <w:rFonts w:ascii="Times New Roman" w:eastAsia="Calibri" w:hAnsi="Times New Roman" w:cs="Times New Roman"/>
                <w:lang w:eastAsia="en-US"/>
              </w:rPr>
              <w:t>Адміністратор</w:t>
            </w:r>
            <w:r w:rsidRPr="00727CB5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r w:rsidRPr="00727CB5">
              <w:rPr>
                <w:rFonts w:ascii="Times New Roman" w:eastAsia="Calibri" w:hAnsi="Times New Roman" w:cs="Times New Roman"/>
                <w:lang w:eastAsia="en-US"/>
              </w:rPr>
              <w:t>ЦНАП</w:t>
            </w:r>
          </w:p>
        </w:tc>
        <w:tc>
          <w:tcPr>
            <w:tcW w:w="540" w:type="dxa"/>
            <w:shd w:val="clear" w:color="auto" w:fill="auto"/>
          </w:tcPr>
          <w:p w:rsidR="00727CB5" w:rsidRPr="00727CB5" w:rsidRDefault="00727CB5" w:rsidP="00727CB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27CB5">
              <w:rPr>
                <w:rFonts w:ascii="Times New Roman" w:eastAsia="Calibri" w:hAnsi="Times New Roman" w:cs="Times New Roman"/>
                <w:lang w:eastAsia="en-US"/>
              </w:rPr>
              <w:t>В</w:t>
            </w:r>
          </w:p>
        </w:tc>
        <w:tc>
          <w:tcPr>
            <w:tcW w:w="1463" w:type="dxa"/>
            <w:shd w:val="clear" w:color="auto" w:fill="auto"/>
          </w:tcPr>
          <w:p w:rsidR="00727CB5" w:rsidRPr="00727CB5" w:rsidRDefault="00727CB5" w:rsidP="00727CB5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lang w:eastAsia="en-US"/>
              </w:rPr>
            </w:pPr>
            <w:r w:rsidRPr="00727CB5">
              <w:rPr>
                <w:rFonts w:ascii="Times New Roman" w:eastAsia="Calibri" w:hAnsi="Times New Roman" w:cs="Times New Roman"/>
                <w:lang w:eastAsia="en-US"/>
              </w:rPr>
              <w:t xml:space="preserve">з наступного дня після прийняття відповідного рішення </w:t>
            </w:r>
          </w:p>
        </w:tc>
      </w:tr>
      <w:tr w:rsidR="00727CB5" w:rsidRPr="00727CB5" w:rsidTr="00FD2B0C">
        <w:tc>
          <w:tcPr>
            <w:tcW w:w="10065" w:type="dxa"/>
            <w:gridSpan w:val="5"/>
            <w:shd w:val="clear" w:color="auto" w:fill="auto"/>
          </w:tcPr>
          <w:p w:rsidR="00727CB5" w:rsidRPr="00727CB5" w:rsidRDefault="00727CB5" w:rsidP="00727CB5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7C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Загальна кількість днів надання послуги – 10  днів (за умови подання повного пакету документів)*. </w:t>
            </w:r>
          </w:p>
          <w:p w:rsidR="00727CB5" w:rsidRPr="00727CB5" w:rsidRDefault="00727CB5" w:rsidP="00727CB5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7C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*  </w:t>
            </w:r>
            <w:r w:rsidRPr="00727CB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 разі подання неповного та невідповідного пакету документів строк може бути продовжено до 30 календарних днів та 10 днів для прийняття рішення.</w:t>
            </w:r>
            <w:r w:rsidRPr="00727C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727CB5" w:rsidRPr="00727CB5" w:rsidRDefault="00727CB5" w:rsidP="00727CB5">
      <w:pPr>
        <w:rPr>
          <w:rFonts w:ascii="Times New Roman" w:eastAsia="Calibri" w:hAnsi="Times New Roman" w:cs="Times New Roman"/>
          <w:lang w:eastAsia="en-US"/>
        </w:rPr>
      </w:pPr>
      <w:r w:rsidRPr="00727CB5">
        <w:rPr>
          <w:rFonts w:ascii="Times New Roman" w:eastAsia="Calibri" w:hAnsi="Times New Roman" w:cs="Times New Roman"/>
          <w:lang w:eastAsia="en-US"/>
        </w:rPr>
        <w:t>Умовні позначки : В- виконує, У- бере участь, П- погоджує, З- затверджує</w:t>
      </w:r>
    </w:p>
    <w:p w:rsidR="00727CB5" w:rsidRDefault="00727CB5"/>
    <w:sectPr w:rsidR="00727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B5"/>
    <w:rsid w:val="00727CB5"/>
    <w:rsid w:val="00C5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CB5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CB5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CB5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CB5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ztrchess.files.wordpress.com/2015/07/myr_gerb.gif?w=748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1407</Words>
  <Characters>803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2023-03-29T06:44:00Z</dcterms:created>
  <dcterms:modified xsi:type="dcterms:W3CDTF">2023-03-29T06:45:00Z</dcterms:modified>
</cp:coreProperties>
</file>