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83" w:rsidRPr="0023734F" w:rsidRDefault="00A25C83" w:rsidP="00A25C83">
      <w:pPr>
        <w:tabs>
          <w:tab w:val="left" w:pos="7088"/>
        </w:tabs>
        <w:ind w:left="5670"/>
        <w:rPr>
          <w:rFonts w:ascii="Times New Roman" w:hAnsi="Times New Roman" w:cs="Times New Roman"/>
          <w:sz w:val="24"/>
          <w:szCs w:val="24"/>
          <w:lang w:eastAsia="uk-UA"/>
        </w:rPr>
      </w:pPr>
      <w:bookmarkStart w:id="0" w:name="_GoBack"/>
      <w:bookmarkEnd w:id="0"/>
      <w:r w:rsidRPr="0023734F">
        <w:rPr>
          <w:rFonts w:ascii="Times New Roman" w:hAnsi="Times New Roman" w:cs="Times New Roman"/>
          <w:sz w:val="24"/>
          <w:szCs w:val="24"/>
          <w:lang w:eastAsia="uk-UA"/>
        </w:rPr>
        <w:t>ЗАТВЕРДЖЕНО</w:t>
      </w:r>
    </w:p>
    <w:p w:rsidR="00A25C83" w:rsidRPr="0023734F" w:rsidRDefault="00A25C83" w:rsidP="00A25C83">
      <w:pPr>
        <w:tabs>
          <w:tab w:val="left" w:pos="7088"/>
        </w:tabs>
        <w:ind w:left="5670"/>
        <w:rPr>
          <w:rFonts w:ascii="Times New Roman" w:hAnsi="Times New Roman" w:cs="Times New Roman"/>
          <w:sz w:val="20"/>
          <w:szCs w:val="20"/>
          <w:lang w:eastAsia="uk-UA"/>
        </w:rPr>
      </w:pPr>
    </w:p>
    <w:p w:rsidR="00A25C83" w:rsidRPr="0023734F" w:rsidRDefault="00A25C83" w:rsidP="00A25C83">
      <w:pPr>
        <w:tabs>
          <w:tab w:val="left" w:pos="7088"/>
        </w:tabs>
        <w:ind w:left="5670"/>
        <w:rPr>
          <w:rFonts w:ascii="Times New Roman" w:hAnsi="Times New Roman" w:cs="Times New Roman"/>
          <w:sz w:val="24"/>
          <w:szCs w:val="24"/>
          <w:lang w:eastAsia="uk-UA"/>
        </w:rPr>
      </w:pPr>
      <w:r w:rsidRPr="0023734F">
        <w:rPr>
          <w:rFonts w:ascii="Times New Roman" w:hAnsi="Times New Roman" w:cs="Times New Roman"/>
          <w:sz w:val="24"/>
          <w:szCs w:val="24"/>
          <w:lang w:eastAsia="uk-UA"/>
        </w:rPr>
        <w:t xml:space="preserve">Наказ </w:t>
      </w:r>
      <w:proofErr w:type="spellStart"/>
      <w:r w:rsidRPr="0023734F">
        <w:rPr>
          <w:rFonts w:ascii="Times New Roman" w:hAnsi="Times New Roman" w:cs="Times New Roman"/>
          <w:sz w:val="24"/>
          <w:szCs w:val="24"/>
          <w:lang w:eastAsia="uk-UA"/>
        </w:rPr>
        <w:t>Східного</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міжрегіонального</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управління</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Міністерства</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юстиції</w:t>
      </w:r>
      <w:proofErr w:type="spellEnd"/>
      <w:r w:rsidRPr="0023734F">
        <w:rPr>
          <w:rFonts w:ascii="Times New Roman" w:hAnsi="Times New Roman" w:cs="Times New Roman"/>
          <w:sz w:val="24"/>
          <w:szCs w:val="24"/>
          <w:lang w:eastAsia="uk-UA"/>
        </w:rPr>
        <w:t xml:space="preserve"> </w:t>
      </w:r>
    </w:p>
    <w:p w:rsidR="00A25C83" w:rsidRPr="0023734F" w:rsidRDefault="00A25C83" w:rsidP="00A25C83">
      <w:pPr>
        <w:tabs>
          <w:tab w:val="left" w:pos="7088"/>
        </w:tabs>
        <w:ind w:left="5670"/>
        <w:rPr>
          <w:rFonts w:ascii="Times New Roman" w:hAnsi="Times New Roman" w:cs="Times New Roman"/>
          <w:sz w:val="24"/>
          <w:szCs w:val="24"/>
          <w:highlight w:val="yellow"/>
          <w:lang w:eastAsia="uk-UA"/>
        </w:rPr>
      </w:pPr>
      <w:r w:rsidRPr="0023734F">
        <w:rPr>
          <w:rFonts w:ascii="Times New Roman" w:hAnsi="Times New Roman" w:cs="Times New Roman"/>
          <w:sz w:val="24"/>
          <w:szCs w:val="24"/>
          <w:u w:val="single"/>
          <w:lang w:eastAsia="uk-UA"/>
        </w:rPr>
        <w:t>07.11.2022</w:t>
      </w:r>
      <w:r w:rsidRPr="0023734F">
        <w:rPr>
          <w:rFonts w:ascii="Times New Roman" w:hAnsi="Times New Roman" w:cs="Times New Roman"/>
          <w:sz w:val="24"/>
          <w:szCs w:val="24"/>
          <w:lang w:eastAsia="uk-UA"/>
        </w:rPr>
        <w:t xml:space="preserve">  №   </w:t>
      </w:r>
      <w:r w:rsidRPr="0023734F">
        <w:rPr>
          <w:rFonts w:ascii="Times New Roman" w:hAnsi="Times New Roman" w:cs="Times New Roman"/>
          <w:sz w:val="24"/>
          <w:szCs w:val="24"/>
          <w:u w:val="single"/>
          <w:lang w:eastAsia="uk-UA"/>
        </w:rPr>
        <w:t>164/7</w:t>
      </w:r>
    </w:p>
    <w:p w:rsidR="00A25C83" w:rsidRPr="0023734F" w:rsidRDefault="00A25C83" w:rsidP="00A25C83">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A25C83" w:rsidRPr="0023734F" w:rsidTr="00D8685D">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A25C83" w:rsidRPr="0023734F" w:rsidRDefault="00A25C83" w:rsidP="00D8685D">
            <w:pPr>
              <w:suppressAutoHyphens/>
              <w:snapToGrid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noProof/>
                <w:sz w:val="24"/>
                <w:szCs w:val="24"/>
                <w:lang w:eastAsia="ru-RU"/>
              </w:rPr>
              <w:drawing>
                <wp:inline distT="0" distB="0" distL="0" distR="0" wp14:anchorId="681D01D1" wp14:editId="3BDBA922">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5C83" w:rsidRPr="0023734F" w:rsidRDefault="00A25C83" w:rsidP="00D8685D">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b/>
                <w:sz w:val="28"/>
                <w:szCs w:val="28"/>
                <w:lang w:eastAsia="ar-SA"/>
              </w:rPr>
              <w:t>МИРГОРОДСЬКА МІСЬКА РАДА</w:t>
            </w:r>
          </w:p>
          <w:p w:rsidR="00A25C83" w:rsidRPr="0023734F" w:rsidRDefault="00A25C83" w:rsidP="00D8685D">
            <w:pPr>
              <w:suppressAutoHyphens/>
              <w:autoSpaceDE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b/>
                <w:sz w:val="28"/>
                <w:szCs w:val="28"/>
                <w:lang w:eastAsia="ar-SA"/>
              </w:rPr>
              <w:t>ВИКОНАВЧИЙ КОМІТЕТ</w:t>
            </w:r>
          </w:p>
        </w:tc>
      </w:tr>
      <w:tr w:rsidR="00A25C83" w:rsidRPr="0023734F" w:rsidTr="00D8685D">
        <w:trPr>
          <w:cantSplit/>
          <w:trHeight w:val="1968"/>
        </w:trPr>
        <w:tc>
          <w:tcPr>
            <w:tcW w:w="2405" w:type="dxa"/>
            <w:vMerge/>
            <w:tcBorders>
              <w:top w:val="single" w:sz="4" w:space="0" w:color="000000"/>
              <w:left w:val="single" w:sz="4" w:space="0" w:color="000000"/>
              <w:bottom w:val="single" w:sz="4" w:space="0" w:color="000000"/>
            </w:tcBorders>
            <w:shd w:val="clear" w:color="auto" w:fill="auto"/>
          </w:tcPr>
          <w:p w:rsidR="00A25C83" w:rsidRPr="0023734F" w:rsidRDefault="00A25C83" w:rsidP="00D8685D">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A25C83" w:rsidRPr="0023734F" w:rsidRDefault="00A25C83" w:rsidP="00D8685D">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ТЕХНОЛОГІЧНА</w:t>
            </w:r>
            <w:r w:rsidRPr="0023734F">
              <w:rPr>
                <w:rFonts w:ascii="Times New Roman" w:eastAsia="Times New Roman" w:hAnsi="Times New Roman" w:cs="Times New Roman"/>
                <w:b/>
                <w:sz w:val="24"/>
                <w:szCs w:val="24"/>
                <w:lang w:val="uk-UA" w:eastAsia="uk-UA"/>
              </w:rPr>
              <w:t xml:space="preserve"> КАРТКА </w:t>
            </w:r>
          </w:p>
          <w:p w:rsidR="00A25C83" w:rsidRPr="0023734F" w:rsidRDefault="00A25C83" w:rsidP="00D8685D">
            <w:pPr>
              <w:tabs>
                <w:tab w:val="left" w:pos="3969"/>
              </w:tabs>
              <w:spacing w:after="0" w:line="240" w:lineRule="auto"/>
              <w:jc w:val="center"/>
              <w:rPr>
                <w:rFonts w:ascii="Times New Roman" w:eastAsia="Times New Roman" w:hAnsi="Times New Roman" w:cs="Times New Roman"/>
                <w:b/>
                <w:sz w:val="24"/>
                <w:szCs w:val="24"/>
                <w:lang w:val="uk-UA" w:eastAsia="uk-UA"/>
              </w:rPr>
            </w:pPr>
            <w:r w:rsidRPr="006C2D26">
              <w:rPr>
                <w:rFonts w:ascii="Times New Roman" w:eastAsia="Times New Roman" w:hAnsi="Times New Roman" w:cs="Times New Roman"/>
                <w:b/>
                <w:sz w:val="24"/>
                <w:szCs w:val="24"/>
                <w:lang w:val="uk-UA" w:eastAsia="uk-UA"/>
              </w:rPr>
              <w:t xml:space="preserve">адміністративної послуги з державної реєстрації припинення структурного утворення політичної партії в результаті його ліквідації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A25C83" w:rsidRPr="0023734F" w:rsidRDefault="00A25C83" w:rsidP="00D8685D">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A25C83" w:rsidRPr="0023734F" w:rsidRDefault="00A25C83" w:rsidP="00D8685D">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A25C83" w:rsidRPr="0023734F" w:rsidRDefault="00A25C83" w:rsidP="00D8685D">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A25C83" w:rsidRPr="00CF7347" w:rsidRDefault="00A25C83" w:rsidP="00D8685D">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uk-UA" w:eastAsia="ar-SA"/>
              </w:rPr>
              <w:t>Т</w:t>
            </w:r>
            <w:r w:rsidRPr="0023734F">
              <w:rPr>
                <w:rFonts w:ascii="Times New Roman" w:eastAsia="Times New Roman" w:hAnsi="Times New Roman" w:cs="Times New Roman"/>
                <w:b/>
                <w:sz w:val="24"/>
                <w:szCs w:val="24"/>
                <w:lang w:eastAsia="ar-SA"/>
              </w:rPr>
              <w:t>К-19/</w:t>
            </w:r>
            <w:r>
              <w:rPr>
                <w:rFonts w:ascii="Times New Roman" w:eastAsia="Times New Roman" w:hAnsi="Times New Roman" w:cs="Times New Roman"/>
                <w:b/>
                <w:sz w:val="24"/>
                <w:szCs w:val="24"/>
                <w:lang w:val="en-US" w:eastAsia="ar-SA"/>
              </w:rPr>
              <w:t>50</w:t>
            </w:r>
          </w:p>
          <w:p w:rsidR="00A25C83" w:rsidRPr="0023734F" w:rsidRDefault="00A25C83" w:rsidP="00D8685D">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A25C83" w:rsidRPr="0023734F" w:rsidRDefault="00A25C83" w:rsidP="00D8685D">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tbl>
    <w:tbl>
      <w:tblPr>
        <w:tblW w:w="5269" w:type="pct"/>
        <w:tblInd w:w="-6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470"/>
        <w:gridCol w:w="2582"/>
        <w:gridCol w:w="2663"/>
        <w:gridCol w:w="2126"/>
      </w:tblGrid>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Відповідальна особа</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A25C83">
              <w:rPr>
                <w:rFonts w:ascii="Times New Roman" w:eastAsia="Times New Roman" w:hAnsi="Times New Roman" w:cs="Times New Roman"/>
                <w:sz w:val="24"/>
                <w:szCs w:val="24"/>
                <w:lang w:val="uk-UA" w:eastAsia="uk-UA"/>
              </w:rPr>
              <w:br/>
              <w:t>(дію, рішення)</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Строки виконання етапів (дії, рішення)</w:t>
            </w:r>
          </w:p>
        </w:tc>
      </w:tr>
      <w:tr w:rsidR="00A25C83" w:rsidRPr="00A25C83" w:rsidTr="00180A0D">
        <w:trPr>
          <w:trHeight w:val="1326"/>
        </w:trPr>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tabs>
                <w:tab w:val="left" w:pos="284"/>
              </w:tabs>
              <w:spacing w:after="0"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 xml:space="preserve">1. Прийняття за описом заяви та документів, які подаються для державної реєстрації </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after="0" w:line="240" w:lineRule="auto"/>
              <w:jc w:val="center"/>
              <w:rPr>
                <w:rFonts w:ascii="Times New Roman" w:eastAsia="Times New Roman" w:hAnsi="Times New Roman" w:cs="Times New Roman"/>
                <w:bCs/>
                <w:iCs/>
                <w:sz w:val="24"/>
                <w:szCs w:val="24"/>
                <w:lang w:val="uk-UA" w:eastAsia="uk-UA"/>
              </w:rPr>
            </w:pPr>
            <w:r w:rsidRPr="00A25C83">
              <w:rPr>
                <w:rFonts w:ascii="Times New Roman" w:eastAsia="Times New Roman" w:hAnsi="Times New Roman" w:cs="Times New Roman"/>
                <w:bCs/>
                <w:iCs/>
                <w:sz w:val="24"/>
                <w:szCs w:val="24"/>
                <w:lang w:val="uk-UA" w:eastAsia="uk-UA"/>
              </w:rPr>
              <w:t>державний реєстратор</w:t>
            </w:r>
            <w:r w:rsidRPr="00A25C83">
              <w:rPr>
                <w:rFonts w:ascii="Times New Roman" w:eastAsia="Times New Roman" w:hAnsi="Times New Roman" w:cs="Times New Roman"/>
                <w:bCs/>
                <w:iCs/>
                <w:sz w:val="24"/>
                <w:szCs w:val="24"/>
                <w:vertAlign w:val="superscript"/>
                <w:lang w:val="uk-UA" w:eastAsia="uk-UA"/>
              </w:rPr>
              <w:t>1</w:t>
            </w:r>
            <w:r w:rsidRPr="00A25C83">
              <w:rPr>
                <w:rFonts w:ascii="Times New Roman" w:eastAsia="Times New Roman" w:hAnsi="Times New Roman" w:cs="Times New Roman"/>
                <w:bCs/>
                <w:iCs/>
                <w:sz w:val="24"/>
                <w:szCs w:val="24"/>
                <w:lang w:val="uk-UA" w:eastAsia="uk-UA"/>
              </w:rPr>
              <w:t>, уповноважена особа фронт-офісу</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A25C83">
              <w:rPr>
                <w:rFonts w:ascii="Times New Roman" w:eastAsia="Times New Roman" w:hAnsi="Times New Roman" w:cs="Times New Roman"/>
                <w:sz w:val="24"/>
                <w:szCs w:val="24"/>
                <w:lang w:val="uk-UA" w:eastAsia="uk-UA"/>
              </w:rPr>
              <w:t>Відділ</w:t>
            </w:r>
            <w:r w:rsidRPr="00A25C83">
              <w:rPr>
                <w:rFonts w:ascii="Times New Roman" w:eastAsia="Times New Roman" w:hAnsi="Times New Roman" w:cs="Times New Roman"/>
                <w:sz w:val="24"/>
                <w:szCs w:val="24"/>
                <w:vertAlign w:val="superscript"/>
                <w:lang w:val="uk-UA" w:eastAsia="uk-UA"/>
              </w:rPr>
              <w:t>2</w:t>
            </w:r>
            <w:r w:rsidRPr="00A25C83">
              <w:rPr>
                <w:rFonts w:ascii="Times New Roman" w:eastAsia="Times New Roman" w:hAnsi="Times New Roman" w:cs="Times New Roman"/>
                <w:sz w:val="24"/>
                <w:szCs w:val="24"/>
                <w:lang w:val="uk-UA" w:eastAsia="uk-UA"/>
              </w:rPr>
              <w:t>, фронт-офіс</w:t>
            </w:r>
            <w:r w:rsidRPr="00A25C83">
              <w:rPr>
                <w:rFonts w:ascii="Times New Roman" w:eastAsia="Times New Roman" w:hAnsi="Times New Roman" w:cs="Times New Roman"/>
                <w:sz w:val="24"/>
                <w:szCs w:val="24"/>
                <w:vertAlign w:val="superscript"/>
                <w:lang w:val="uk-UA" w:eastAsia="uk-UA"/>
              </w:rPr>
              <w:t>3</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у день надходження заяви</w:t>
            </w:r>
          </w:p>
        </w:tc>
      </w:tr>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заяви та документів та кодом доступу до результатів розгляду документів через портал електронних сервісів</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25C83">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у день надходження заяви</w:t>
            </w:r>
          </w:p>
        </w:tc>
      </w:tr>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 які долучаються до заяви, зареєстрованої у Єдиному державному реєстрі</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25C83">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у день надходження заяви</w:t>
            </w:r>
          </w:p>
        </w:tc>
      </w:tr>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lastRenderedPageBreak/>
              <w:t>4. Передача за допомогою програмних засобів ведення Єдиного державного реєстру на розгляд Східному міжрегіональному управлінню Міністерства юстиції заяви та електронних копій документів (у разі їх отримання фронт-офісом)</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25C83">
              <w:rPr>
                <w:rFonts w:ascii="Times New Roman" w:eastAsia="Times New Roman" w:hAnsi="Times New Roman" w:cs="Times New Roman"/>
                <w:bCs/>
                <w:iCs/>
                <w:sz w:val="24"/>
                <w:szCs w:val="24"/>
                <w:lang w:val="uk-UA" w:eastAsia="uk-UA"/>
              </w:rPr>
              <w:t>уповноважена особа фронт-офісу</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фронт-офіс</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25C83">
              <w:rPr>
                <w:rFonts w:ascii="Times New Roman" w:eastAsia="Times New Roman" w:hAnsi="Times New Roman" w:cs="Times New Roman"/>
                <w:bCs/>
                <w:iCs/>
                <w:sz w:val="24"/>
                <w:szCs w:val="24"/>
                <w:lang w:val="uk-UA" w:eastAsia="uk-UA"/>
              </w:rPr>
              <w:t>уповноважена особа фронт-офісу</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фронт-офіс</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6. Встановлення черговості розгляду поданих документів для державної реєстрації</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25C83">
              <w:rPr>
                <w:rFonts w:ascii="Times New Roman" w:eastAsia="Times New Roman" w:hAnsi="Times New Roman" w:cs="Times New Roman"/>
                <w:bCs/>
                <w:iCs/>
                <w:sz w:val="24"/>
                <w:szCs w:val="24"/>
                <w:lang w:val="uk-UA" w:eastAsia="uk-UA"/>
              </w:rPr>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25C83">
              <w:rPr>
                <w:rFonts w:ascii="Times New Roman" w:eastAsia="Times New Roman" w:hAnsi="Times New Roman" w:cs="Times New Roman"/>
                <w:bCs/>
                <w:iCs/>
                <w:sz w:val="24"/>
                <w:szCs w:val="24"/>
                <w:lang w:val="uk-UA" w:eastAsia="uk-UA"/>
              </w:rPr>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A25C83">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 xml:space="preserve">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w:t>
            </w:r>
            <w:r w:rsidRPr="00A25C83">
              <w:rPr>
                <w:rFonts w:ascii="Times New Roman" w:eastAsia="Times New Roman" w:hAnsi="Times New Roman" w:cs="Times New Roman"/>
                <w:sz w:val="24"/>
                <w:szCs w:val="24"/>
                <w:lang w:val="uk-UA" w:eastAsia="uk-UA"/>
              </w:rPr>
              <w:lastRenderedPageBreak/>
              <w:t>доступу до них, у тому числі відомостей, що містять персональні 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25C83">
              <w:rPr>
                <w:rFonts w:ascii="Times New Roman" w:eastAsia="Times New Roman" w:hAnsi="Times New Roman" w:cs="Times New Roman"/>
                <w:bCs/>
                <w:iCs/>
                <w:sz w:val="24"/>
                <w:szCs w:val="24"/>
                <w:lang w:val="uk-UA" w:eastAsia="uk-UA"/>
              </w:rPr>
              <w:lastRenderedPageBreak/>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9.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25C83">
              <w:rPr>
                <w:rFonts w:ascii="Times New Roman" w:eastAsia="Times New Roman" w:hAnsi="Times New Roman" w:cs="Times New Roman"/>
                <w:bCs/>
                <w:iCs/>
                <w:sz w:val="24"/>
                <w:szCs w:val="24"/>
                <w:lang w:val="uk-UA" w:eastAsia="uk-UA"/>
              </w:rPr>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25C83">
              <w:rPr>
                <w:rFonts w:ascii="Times New Roman" w:eastAsia="Times New Roman" w:hAnsi="Times New Roman" w:cs="Times New Roman"/>
                <w:bCs/>
                <w:iCs/>
                <w:sz w:val="24"/>
                <w:szCs w:val="24"/>
                <w:lang w:val="uk-UA" w:eastAsia="uk-UA"/>
              </w:rPr>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 xml:space="preserve">11. Формування повідомлення про відмову у державній реєстрації із зазначенням виключного переліку підстав для відмови та </w:t>
            </w:r>
            <w:r w:rsidRPr="00A25C83">
              <w:rPr>
                <w:rFonts w:ascii="Times New Roman" w:eastAsia="Times New Roman" w:hAnsi="Times New Roman" w:cs="Times New Roman"/>
                <w:sz w:val="24"/>
                <w:szCs w:val="24"/>
                <w:lang w:val="uk-UA" w:eastAsia="uk-UA"/>
              </w:rPr>
              <w:lastRenderedPageBreak/>
              <w:t>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A25C83">
              <w:rPr>
                <w:rFonts w:ascii="Times New Roman" w:eastAsia="Times New Roman" w:hAnsi="Times New Roman" w:cs="Times New Roman"/>
                <w:sz w:val="24"/>
                <w:szCs w:val="24"/>
                <w:vertAlign w:val="superscript"/>
                <w:lang w:val="uk-UA" w:eastAsia="uk-UA"/>
              </w:rPr>
              <w:t>4</w:t>
            </w:r>
            <w:r w:rsidRPr="00A25C83">
              <w:rPr>
                <w:rFonts w:ascii="Times New Roman" w:eastAsia="Times New Roman" w:hAnsi="Times New Roman" w:cs="Times New Roman"/>
                <w:sz w:val="24"/>
                <w:szCs w:val="24"/>
                <w:lang w:val="uk-UA" w:eastAsia="uk-UA"/>
              </w:rPr>
              <w:t xml:space="preserve"> </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25C83">
              <w:rPr>
                <w:rFonts w:ascii="Times New Roman" w:eastAsia="Times New Roman" w:hAnsi="Times New Roman" w:cs="Times New Roman"/>
                <w:bCs/>
                <w:iCs/>
                <w:sz w:val="24"/>
                <w:szCs w:val="24"/>
                <w:lang w:val="uk-UA" w:eastAsia="uk-UA"/>
              </w:rPr>
              <w:lastRenderedPageBreak/>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12.</w:t>
            </w:r>
            <w:r w:rsidRPr="00A25C83">
              <w:rPr>
                <w:rFonts w:ascii="Times New Roman" w:eastAsia="Times New Roman" w:hAnsi="Times New Roman" w:cs="Times New Roman"/>
                <w:sz w:val="28"/>
                <w:szCs w:val="28"/>
                <w:lang w:val="uk-UA"/>
              </w:rPr>
              <w:t xml:space="preserve"> </w:t>
            </w:r>
            <w:r w:rsidRPr="00A25C83">
              <w:rPr>
                <w:rFonts w:ascii="Times New Roman" w:eastAsia="Times New Roman" w:hAnsi="Times New Roman" w:cs="Times New Roman"/>
                <w:sz w:val="24"/>
                <w:szCs w:val="24"/>
                <w:lang w:val="uk-UA" w:eastAsia="uk-UA"/>
              </w:rPr>
              <w:t>Надсилання на уніфіковану електронну скриньку фронт-офісу повідомлення про прийняття державним реєстратором рішення про</w:t>
            </w:r>
            <w:r w:rsidRPr="00A25C83">
              <w:rPr>
                <w:rFonts w:ascii="Times New Roman" w:eastAsia="Times New Roman" w:hAnsi="Times New Roman" w:cs="Times New Roman"/>
                <w:sz w:val="28"/>
                <w:szCs w:val="28"/>
                <w:lang w:val="uk-UA"/>
              </w:rPr>
              <w:t xml:space="preserve"> </w:t>
            </w:r>
            <w:r w:rsidRPr="00A25C83">
              <w:rPr>
                <w:rFonts w:ascii="Times New Roman" w:eastAsia="Times New Roman" w:hAnsi="Times New Roman" w:cs="Times New Roman"/>
                <w:sz w:val="24"/>
                <w:szCs w:val="24"/>
                <w:lang w:val="uk-UA" w:eastAsia="uk-UA"/>
              </w:rPr>
              <w:t>відмову у державній реєстрації (у разі отримання документів для державної реєстрації фронт-офісом)</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25C83">
              <w:rPr>
                <w:rFonts w:ascii="Times New Roman" w:eastAsia="Times New Roman" w:hAnsi="Times New Roman" w:cs="Times New Roman"/>
                <w:bCs/>
                <w:iCs/>
                <w:sz w:val="24"/>
                <w:szCs w:val="24"/>
                <w:lang w:val="uk-UA" w:eastAsia="uk-UA"/>
              </w:rPr>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13. Видача або надсилання поштовим відправленням заявнику рішення про відмову у державній реєстрації</w:t>
            </w:r>
            <w:r w:rsidRPr="00A25C83">
              <w:rPr>
                <w:rFonts w:ascii="Times New Roman" w:eastAsia="Times New Roman" w:hAnsi="Times New Roman" w:cs="Times New Roman"/>
                <w:sz w:val="24"/>
                <w:szCs w:val="24"/>
                <w:vertAlign w:val="superscript"/>
                <w:lang w:val="uk-UA" w:eastAsia="uk-UA"/>
              </w:rPr>
              <w:t>5</w:t>
            </w:r>
            <w:r w:rsidRPr="00A25C83">
              <w:rPr>
                <w:rFonts w:ascii="Times New Roman" w:eastAsia="Times New Roman" w:hAnsi="Times New Roman" w:cs="Times New Roman"/>
                <w:sz w:val="24"/>
                <w:szCs w:val="24"/>
                <w:lang w:val="uk-UA" w:eastAsia="uk-UA"/>
              </w:rPr>
              <w:t xml:space="preserve"> (у разі прийняття такого рішення)</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25C83">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державним реєстратором – у день прийняття рішення про відмову у державній реєстрації;</w:t>
            </w:r>
          </w:p>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уповноваженою особою фронт-офісу – не пізніше наступного робочого дня з дня отримання повідомлення</w:t>
            </w:r>
          </w:p>
        </w:tc>
      </w:tr>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14. Повернення (видача, надсилання поштовим відправленням) за описом</w:t>
            </w:r>
            <w:r w:rsidRPr="00A25C83">
              <w:rPr>
                <w:rFonts w:ascii="Times New Roman" w:eastAsia="Times New Roman" w:hAnsi="Times New Roman" w:cs="Times New Roman"/>
                <w:sz w:val="24"/>
                <w:szCs w:val="24"/>
                <w:vertAlign w:val="superscript"/>
                <w:lang w:val="uk-UA" w:eastAsia="uk-UA"/>
              </w:rPr>
              <w:t>4</w:t>
            </w:r>
            <w:r w:rsidRPr="00A25C83">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25C83">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 xml:space="preserve">15. Прийняття рішення про проведення державної </w:t>
            </w:r>
            <w:r w:rsidRPr="00A25C83">
              <w:rPr>
                <w:rFonts w:ascii="Times New Roman" w:eastAsia="Times New Roman" w:hAnsi="Times New Roman" w:cs="Times New Roman"/>
                <w:sz w:val="24"/>
                <w:szCs w:val="24"/>
                <w:lang w:val="uk-UA" w:eastAsia="uk-UA"/>
              </w:rPr>
              <w:lastRenderedPageBreak/>
              <w:t>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25C83">
              <w:rPr>
                <w:rFonts w:ascii="Times New Roman" w:eastAsia="Times New Roman" w:hAnsi="Times New Roman" w:cs="Times New Roman"/>
                <w:bCs/>
                <w:iCs/>
                <w:sz w:val="24"/>
                <w:szCs w:val="24"/>
                <w:lang w:val="uk-UA" w:eastAsia="uk-UA"/>
              </w:rPr>
              <w:lastRenderedPageBreak/>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A25C83">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after="0" w:line="240" w:lineRule="auto"/>
              <w:rPr>
                <w:rFonts w:ascii="Times New Roman" w:eastAsia="Times New Roman" w:hAnsi="Times New Roman" w:cs="Times New Roman"/>
                <w:sz w:val="24"/>
                <w:szCs w:val="24"/>
                <w:vertAlign w:val="superscript"/>
                <w:lang w:val="uk-UA" w:eastAsia="uk-UA"/>
              </w:rPr>
            </w:pPr>
            <w:r w:rsidRPr="00A25C83">
              <w:rPr>
                <w:rFonts w:ascii="Times New Roman" w:eastAsia="Times New Roman" w:hAnsi="Times New Roman" w:cs="Times New Roman"/>
                <w:sz w:val="24"/>
                <w:szCs w:val="24"/>
                <w:lang w:val="uk-UA" w:eastAsia="uk-UA"/>
              </w:rPr>
              <w:t xml:space="preserve">не пізніше 10 робочих днів з дати подання </w:t>
            </w:r>
            <w:r w:rsidRPr="00A25C83">
              <w:rPr>
                <w:rFonts w:ascii="Times New Roman" w:eastAsia="Times New Roman" w:hAnsi="Times New Roman" w:cs="Times New Roman"/>
                <w:sz w:val="24"/>
                <w:szCs w:val="24"/>
                <w:lang w:val="uk-UA" w:eastAsia="uk-UA"/>
              </w:rPr>
              <w:lastRenderedPageBreak/>
              <w:t>документів для державної реєстрації</w:t>
            </w:r>
          </w:p>
        </w:tc>
      </w:tr>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lastRenderedPageBreak/>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25C83">
              <w:rPr>
                <w:rFonts w:ascii="Times New Roman" w:eastAsia="Times New Roman" w:hAnsi="Times New Roman" w:cs="Times New Roman"/>
                <w:bCs/>
                <w:iCs/>
                <w:sz w:val="24"/>
                <w:szCs w:val="24"/>
                <w:lang w:val="uk-UA" w:eastAsia="uk-UA"/>
              </w:rPr>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A25C83">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eastAsia="uk-UA"/>
              </w:rPr>
              <w:t>17</w:t>
            </w:r>
            <w:r w:rsidRPr="00A25C83">
              <w:rPr>
                <w:rFonts w:ascii="Times New Roman" w:eastAsia="Times New Roman" w:hAnsi="Times New Roman" w:cs="Times New Roman"/>
                <w:sz w:val="24"/>
                <w:szCs w:val="24"/>
                <w:lang w:val="uk-UA" w:eastAsia="uk-UA"/>
              </w:rPr>
              <w:t>. Інформування заявника про проведення реєстраційних дій</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25C83">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не пізніше наступного робочого дня з дня прийняття рішення про проведення державної реєстрації</w:t>
            </w:r>
          </w:p>
        </w:tc>
      </w:tr>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eastAsia="uk-UA"/>
              </w:rPr>
              <w:t>18</w:t>
            </w:r>
            <w:r w:rsidRPr="00A25C83">
              <w:rPr>
                <w:rFonts w:ascii="Times New Roman" w:eastAsia="Times New Roman" w:hAnsi="Times New Roman" w:cs="Times New Roman"/>
                <w:sz w:val="24"/>
                <w:szCs w:val="24"/>
                <w:lang w:val="uk-UA" w:eastAsia="uk-UA"/>
              </w:rPr>
              <w:t>. Формування з Єдиного державного реєстру виписки, яка за допомогою програмних засобів ведення Єдиного державного реєстру розміщується на порталі електронних сервісів (у разі проведення реєстраційної дії)</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A25C83">
              <w:rPr>
                <w:rFonts w:ascii="Times New Roman" w:eastAsia="Times New Roman" w:hAnsi="Times New Roman" w:cs="Times New Roman"/>
                <w:bCs/>
                <w:iCs/>
                <w:sz w:val="24"/>
                <w:szCs w:val="24"/>
                <w:lang w:val="uk-UA" w:eastAsia="uk-UA"/>
              </w:rPr>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A25C83">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A25C83">
              <w:rPr>
                <w:rFonts w:ascii="Times New Roman" w:eastAsia="Times New Roman" w:hAnsi="Times New Roman" w:cs="Times New Roman"/>
                <w:sz w:val="24"/>
                <w:szCs w:val="24"/>
                <w:lang w:val="uk-UA" w:eastAsia="uk-UA"/>
              </w:rPr>
              <w:t>у день проведення державної реєстрації</w:t>
            </w:r>
            <w:r w:rsidRPr="00A25C83">
              <w:rPr>
                <w:rFonts w:ascii="Times New Roman" w:eastAsia="Times New Roman" w:hAnsi="Times New Roman" w:cs="Times New Roman"/>
                <w:sz w:val="24"/>
                <w:szCs w:val="24"/>
                <w:vertAlign w:val="superscript"/>
                <w:lang w:val="uk-UA"/>
              </w:rPr>
              <w:t>6</w:t>
            </w:r>
          </w:p>
        </w:tc>
      </w:tr>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eastAsia="uk-UA"/>
              </w:rPr>
              <w:t>19</w:t>
            </w:r>
            <w:r w:rsidRPr="00A25C83">
              <w:rPr>
                <w:rFonts w:ascii="Times New Roman" w:eastAsia="Times New Roman" w:hAnsi="Times New Roman" w:cs="Times New Roman"/>
                <w:sz w:val="24"/>
                <w:szCs w:val="24"/>
                <w:lang w:val="uk-UA" w:eastAsia="uk-UA"/>
              </w:rPr>
              <w:t xml:space="preserve">. Надсилання поштовим відправленням виписки до фронт-офісу (у разі отримання документів для державної </w:t>
            </w:r>
            <w:r w:rsidRPr="00A25C83">
              <w:rPr>
                <w:rFonts w:ascii="Times New Roman" w:eastAsia="Times New Roman" w:hAnsi="Times New Roman" w:cs="Times New Roman"/>
                <w:sz w:val="24"/>
                <w:szCs w:val="24"/>
                <w:lang w:val="uk-UA" w:eastAsia="uk-UA"/>
              </w:rPr>
              <w:lastRenderedPageBreak/>
              <w:t>реєстрації фронт-офісом)</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A25C83">
              <w:rPr>
                <w:rFonts w:ascii="Times New Roman" w:eastAsia="Times New Roman" w:hAnsi="Times New Roman" w:cs="Times New Roman"/>
                <w:bCs/>
                <w:iCs/>
                <w:sz w:val="24"/>
                <w:szCs w:val="24"/>
                <w:lang w:val="uk-UA" w:eastAsia="uk-UA"/>
              </w:rPr>
              <w:lastRenderedPageBreak/>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A25C83">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A25C83">
              <w:rPr>
                <w:rFonts w:ascii="Times New Roman" w:eastAsia="Times New Roman" w:hAnsi="Times New Roman" w:cs="Times New Roman"/>
                <w:sz w:val="24"/>
                <w:szCs w:val="24"/>
                <w:lang w:val="uk-UA" w:eastAsia="uk-UA"/>
              </w:rPr>
              <w:t>у день формування виписки</w:t>
            </w:r>
          </w:p>
        </w:tc>
      </w:tr>
      <w:tr w:rsidR="00A25C83" w:rsidRPr="00A25C83" w:rsidTr="00180A0D">
        <w:tc>
          <w:tcPr>
            <w:tcW w:w="1255"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2</w:t>
            </w:r>
            <w:r w:rsidRPr="00A25C83">
              <w:rPr>
                <w:rFonts w:ascii="Times New Roman" w:eastAsia="Times New Roman" w:hAnsi="Times New Roman" w:cs="Times New Roman"/>
                <w:sz w:val="24"/>
                <w:szCs w:val="24"/>
                <w:lang w:eastAsia="uk-UA"/>
              </w:rPr>
              <w:t>0</w:t>
            </w:r>
            <w:r w:rsidRPr="00A25C83">
              <w:rPr>
                <w:rFonts w:ascii="Times New Roman" w:eastAsia="Times New Roman" w:hAnsi="Times New Roman" w:cs="Times New Roman"/>
                <w:sz w:val="24"/>
                <w:szCs w:val="24"/>
                <w:lang w:val="uk-UA" w:eastAsia="uk-UA"/>
              </w:rPr>
              <w:t>. Надання заявнику (за його бажанням) виписки з Єдиного державного реєстру у паперовій формі з проставленням підпису та печатки державного реєстратора у разі подання ним заяви про державну реєстрацію у паперовій формі</w:t>
            </w:r>
          </w:p>
        </w:tc>
        <w:tc>
          <w:tcPr>
            <w:tcW w:w="1312"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A25C83">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3"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 не пізніше наступного робочого дня з дня формування виписки – при направленні виписки поштовим відправленням;</w:t>
            </w:r>
          </w:p>
          <w:p w:rsidR="00A25C83" w:rsidRPr="00A25C83" w:rsidRDefault="00A25C83" w:rsidP="00A25C83">
            <w:pPr>
              <w:spacing w:before="100" w:beforeAutospacing="1" w:after="100" w:afterAutospacing="1" w:line="240" w:lineRule="auto"/>
              <w:rPr>
                <w:rFonts w:ascii="Times New Roman" w:eastAsia="Times New Roman" w:hAnsi="Times New Roman" w:cs="Times New Roman"/>
                <w:sz w:val="24"/>
                <w:szCs w:val="24"/>
                <w:lang w:val="uk-UA" w:eastAsia="uk-UA"/>
              </w:rPr>
            </w:pPr>
            <w:r w:rsidRPr="00A25C83">
              <w:rPr>
                <w:rFonts w:ascii="Times New Roman" w:eastAsia="Times New Roman" w:hAnsi="Times New Roman" w:cs="Times New Roman"/>
                <w:sz w:val="24"/>
                <w:szCs w:val="24"/>
                <w:lang w:val="uk-UA" w:eastAsia="uk-UA"/>
              </w:rPr>
              <w:t>- в день звернення заявника – при отриманні ним виписки особисто</w:t>
            </w:r>
          </w:p>
        </w:tc>
      </w:tr>
    </w:tbl>
    <w:p w:rsidR="00A25C83" w:rsidRPr="00A25C83" w:rsidRDefault="00A25C83" w:rsidP="00A25C83">
      <w:pPr>
        <w:spacing w:after="0" w:line="240" w:lineRule="auto"/>
        <w:jc w:val="both"/>
        <w:rPr>
          <w:rFonts w:ascii="Times New Roman" w:eastAsia="Times New Roman" w:hAnsi="Times New Roman" w:cs="Times New Roman"/>
          <w:sz w:val="24"/>
          <w:szCs w:val="24"/>
          <w:lang w:val="uk-UA"/>
        </w:rPr>
      </w:pPr>
      <w:bookmarkStart w:id="1" w:name="n29"/>
      <w:bookmarkEnd w:id="1"/>
      <w:r w:rsidRPr="00A25C83">
        <w:rPr>
          <w:rFonts w:ascii="Times New Roman" w:eastAsia="Times New Roman" w:hAnsi="Times New Roman" w:cs="Times New Roman"/>
          <w:sz w:val="24"/>
          <w:szCs w:val="24"/>
          <w:lang w:val="uk-UA"/>
        </w:rPr>
        <w:t>____________</w:t>
      </w:r>
    </w:p>
    <w:p w:rsidR="00A25C83" w:rsidRPr="00A25C83" w:rsidRDefault="00A25C83" w:rsidP="00A25C83">
      <w:pPr>
        <w:spacing w:after="0" w:line="240" w:lineRule="auto"/>
        <w:jc w:val="both"/>
        <w:rPr>
          <w:rFonts w:ascii="Times New Roman" w:eastAsia="Times New Roman" w:hAnsi="Times New Roman" w:cs="Times New Roman"/>
          <w:sz w:val="20"/>
          <w:szCs w:val="20"/>
          <w:lang w:val="uk-UA"/>
        </w:rPr>
      </w:pPr>
      <w:r w:rsidRPr="00A25C83">
        <w:rPr>
          <w:rFonts w:ascii="Times New Roman" w:eastAsia="Times New Roman" w:hAnsi="Times New Roman" w:cs="Times New Roman"/>
          <w:sz w:val="20"/>
          <w:szCs w:val="20"/>
          <w:vertAlign w:val="superscript"/>
          <w:lang w:val="uk-UA"/>
        </w:rPr>
        <w:t>1</w:t>
      </w:r>
      <w:r w:rsidRPr="00A25C83">
        <w:rPr>
          <w:rFonts w:ascii="Times New Roman" w:eastAsia="Times New Roman" w:hAnsi="Times New Roman" w:cs="Times New Roman"/>
          <w:sz w:val="20"/>
          <w:szCs w:val="20"/>
          <w:lang w:val="uk-UA"/>
        </w:rPr>
        <w:t xml:space="preserve"> державний реєстратор відділу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 </w:t>
      </w:r>
    </w:p>
    <w:p w:rsidR="00A25C83" w:rsidRPr="00A25C83" w:rsidRDefault="00A25C83" w:rsidP="00A25C83">
      <w:pPr>
        <w:spacing w:after="0" w:line="240" w:lineRule="auto"/>
        <w:jc w:val="both"/>
        <w:rPr>
          <w:rFonts w:ascii="Times New Roman" w:eastAsia="Times New Roman" w:hAnsi="Times New Roman" w:cs="Times New Roman"/>
          <w:sz w:val="20"/>
          <w:szCs w:val="20"/>
          <w:lang w:val="uk-UA"/>
        </w:rPr>
      </w:pPr>
      <w:r w:rsidRPr="00A25C83">
        <w:rPr>
          <w:rFonts w:ascii="Times New Roman" w:eastAsia="Times New Roman" w:hAnsi="Times New Roman" w:cs="Times New Roman"/>
          <w:sz w:val="20"/>
          <w:szCs w:val="20"/>
          <w:vertAlign w:val="superscript"/>
          <w:lang w:val="uk-UA"/>
        </w:rPr>
        <w:t>2</w:t>
      </w:r>
      <w:r w:rsidRPr="00A25C83">
        <w:rPr>
          <w:rFonts w:ascii="Times New Roman" w:eastAsia="Times New Roman" w:hAnsi="Times New Roman" w:cs="Times New Roman"/>
          <w:sz w:val="20"/>
          <w:szCs w:val="20"/>
          <w:lang w:val="uk-UA"/>
        </w:rPr>
        <w:t xml:space="preserve"> відділ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 </w:t>
      </w:r>
    </w:p>
    <w:p w:rsidR="00A25C83" w:rsidRPr="00A25C83" w:rsidRDefault="00A25C83" w:rsidP="00A25C83">
      <w:pPr>
        <w:spacing w:after="0" w:line="240" w:lineRule="auto"/>
        <w:jc w:val="both"/>
        <w:rPr>
          <w:rFonts w:ascii="Times New Roman" w:eastAsia="Times New Roman" w:hAnsi="Times New Roman" w:cs="Times New Roman"/>
          <w:sz w:val="20"/>
          <w:szCs w:val="20"/>
          <w:lang w:val="uk-UA"/>
        </w:rPr>
      </w:pPr>
      <w:r w:rsidRPr="00A25C83">
        <w:rPr>
          <w:rFonts w:ascii="Times New Roman" w:eastAsia="Times New Roman" w:hAnsi="Times New Roman" w:cs="Times New Roman"/>
          <w:sz w:val="20"/>
          <w:szCs w:val="20"/>
          <w:vertAlign w:val="superscript"/>
          <w:lang w:val="uk-UA"/>
        </w:rPr>
        <w:t>3</w:t>
      </w:r>
      <w:r w:rsidRPr="00A25C83">
        <w:rPr>
          <w:rFonts w:ascii="Times New Roman" w:eastAsia="Times New Roman" w:hAnsi="Times New Roman" w:cs="Times New Roman"/>
          <w:sz w:val="20"/>
          <w:szCs w:val="20"/>
          <w:lang w:val="uk-UA"/>
        </w:rPr>
        <w:t xml:space="preserve"> центри надання адміністративних послуг, які здійснюють прийом та видачу документів для державної реєстрації на території Полтавської області</w:t>
      </w:r>
    </w:p>
    <w:p w:rsidR="00A25C83" w:rsidRPr="00A25C83" w:rsidRDefault="00A25C83" w:rsidP="00A25C83">
      <w:pPr>
        <w:spacing w:after="0" w:line="240" w:lineRule="auto"/>
        <w:jc w:val="both"/>
        <w:rPr>
          <w:rFonts w:ascii="Times New Roman" w:eastAsia="Times New Roman" w:hAnsi="Times New Roman" w:cs="Times New Roman"/>
          <w:sz w:val="20"/>
          <w:szCs w:val="20"/>
          <w:lang w:val="uk-UA"/>
        </w:rPr>
      </w:pPr>
      <w:r w:rsidRPr="00A25C83">
        <w:rPr>
          <w:rFonts w:ascii="Times New Roman" w:eastAsia="Times New Roman" w:hAnsi="Times New Roman" w:cs="Times New Roman"/>
          <w:sz w:val="20"/>
          <w:szCs w:val="20"/>
          <w:vertAlign w:val="superscript"/>
          <w:lang w:val="uk-UA"/>
        </w:rPr>
        <w:t>4</w:t>
      </w:r>
      <w:r w:rsidRPr="00A25C83">
        <w:rPr>
          <w:rFonts w:ascii="Times New Roman" w:eastAsia="Times New Roman" w:hAnsi="Times New Roman" w:cs="Times New Roman"/>
          <w:sz w:val="20"/>
          <w:szCs w:val="20"/>
          <w:lang w:val="uk-UA"/>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A25C83" w:rsidRPr="00A25C83" w:rsidRDefault="00A25C83" w:rsidP="00A25C83">
      <w:pPr>
        <w:spacing w:after="0" w:line="240" w:lineRule="auto"/>
        <w:jc w:val="both"/>
        <w:rPr>
          <w:rFonts w:ascii="Times New Roman" w:eastAsia="Times New Roman" w:hAnsi="Times New Roman" w:cs="Times New Roman"/>
          <w:sz w:val="20"/>
          <w:szCs w:val="20"/>
          <w:lang w:val="uk-UA"/>
        </w:rPr>
      </w:pPr>
      <w:r w:rsidRPr="00A25C83">
        <w:rPr>
          <w:rFonts w:ascii="Times New Roman" w:eastAsia="Times New Roman" w:hAnsi="Times New Roman" w:cs="Times New Roman"/>
          <w:sz w:val="20"/>
          <w:szCs w:val="20"/>
          <w:vertAlign w:val="superscript"/>
          <w:lang w:val="uk-UA"/>
        </w:rPr>
        <w:t>5</w:t>
      </w:r>
      <w:r w:rsidRPr="00A25C83">
        <w:rPr>
          <w:rFonts w:ascii="Times New Roman" w:eastAsia="Times New Roman" w:hAnsi="Times New Roman" w:cs="Times New Roman"/>
          <w:sz w:val="20"/>
          <w:szCs w:val="20"/>
          <w:lang w:val="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A25C83" w:rsidRPr="00A25C83" w:rsidRDefault="00A25C83" w:rsidP="00A25C83">
      <w:pPr>
        <w:spacing w:after="0" w:line="240" w:lineRule="auto"/>
        <w:jc w:val="both"/>
        <w:rPr>
          <w:rFonts w:ascii="Times New Roman" w:eastAsia="Times New Roman" w:hAnsi="Times New Roman" w:cs="Times New Roman"/>
          <w:sz w:val="20"/>
          <w:szCs w:val="20"/>
          <w:lang w:val="uk-UA"/>
        </w:rPr>
      </w:pPr>
      <w:r w:rsidRPr="00A25C83">
        <w:rPr>
          <w:rFonts w:ascii="Times New Roman" w:eastAsia="Times New Roman" w:hAnsi="Times New Roman" w:cs="Times New Roman"/>
          <w:sz w:val="20"/>
          <w:szCs w:val="20"/>
          <w:vertAlign w:val="superscript"/>
          <w:lang w:val="uk-UA"/>
        </w:rPr>
        <w:t>6</w:t>
      </w:r>
      <w:r w:rsidRPr="00A25C83">
        <w:rPr>
          <w:rFonts w:ascii="Times New Roman" w:eastAsia="Times New Roman" w:hAnsi="Times New Roman" w:cs="Times New Roman"/>
          <w:sz w:val="20"/>
          <w:szCs w:val="20"/>
          <w:lang w:val="uk-UA"/>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A25C83" w:rsidRPr="00A25C83" w:rsidRDefault="00A25C83" w:rsidP="00A25C83">
      <w:pPr>
        <w:spacing w:after="0" w:line="240" w:lineRule="auto"/>
        <w:jc w:val="both"/>
        <w:rPr>
          <w:rFonts w:ascii="Times New Roman" w:eastAsia="Times New Roman" w:hAnsi="Times New Roman" w:cs="Times New Roman"/>
          <w:sz w:val="20"/>
          <w:szCs w:val="20"/>
          <w:lang w:val="uk-UA"/>
        </w:rPr>
      </w:pPr>
    </w:p>
    <w:p w:rsidR="00A25C83" w:rsidRPr="00A25C83" w:rsidRDefault="00A25C83" w:rsidP="00A25C83">
      <w:pPr>
        <w:spacing w:after="0" w:line="240" w:lineRule="auto"/>
        <w:jc w:val="both"/>
        <w:rPr>
          <w:rFonts w:ascii="Times New Roman" w:eastAsia="Times New Roman" w:hAnsi="Times New Roman" w:cs="Times New Roman"/>
          <w:i/>
          <w:sz w:val="24"/>
          <w:szCs w:val="24"/>
          <w:lang w:val="uk-UA"/>
        </w:rPr>
      </w:pPr>
      <w:r w:rsidRPr="00A25C83">
        <w:rPr>
          <w:rFonts w:ascii="Times New Roman" w:eastAsia="Times New Roman" w:hAnsi="Times New Roman" w:cs="Times New Roman"/>
          <w:i/>
          <w:sz w:val="24"/>
          <w:szCs w:val="24"/>
          <w:lang w:val="uk-UA"/>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7E3016" w:rsidRPr="00A25C83" w:rsidRDefault="00180A0D">
      <w:pPr>
        <w:rPr>
          <w:lang w:val="uk-UA"/>
        </w:rPr>
      </w:pPr>
    </w:p>
    <w:sectPr w:rsidR="007E3016" w:rsidRPr="00A25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39"/>
    <w:rsid w:val="001170DB"/>
    <w:rsid w:val="00130401"/>
    <w:rsid w:val="00180A0D"/>
    <w:rsid w:val="00A25C83"/>
    <w:rsid w:val="00F35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851DB-E8CF-4F27-A7DE-724B79CE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1265</Words>
  <Characters>7217</Characters>
  <Application>Microsoft Office Word</Application>
  <DocSecurity>0</DocSecurity>
  <Lines>60</Lines>
  <Paragraphs>16</Paragraphs>
  <ScaleCrop>false</ScaleCrop>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4</cp:revision>
  <dcterms:created xsi:type="dcterms:W3CDTF">2023-03-31T12:27:00Z</dcterms:created>
  <dcterms:modified xsi:type="dcterms:W3CDTF">2023-04-03T05:23:00Z</dcterms:modified>
</cp:coreProperties>
</file>