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31" w:rsidRPr="00881E73" w:rsidRDefault="00934F31" w:rsidP="00934F31">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ЗАТВЕРДЖЕНО</w:t>
      </w:r>
    </w:p>
    <w:p w:rsidR="00934F31" w:rsidRPr="00881E73" w:rsidRDefault="00934F31" w:rsidP="00934F31">
      <w:pPr>
        <w:tabs>
          <w:tab w:val="left" w:pos="7088"/>
        </w:tabs>
        <w:ind w:left="5670"/>
        <w:rPr>
          <w:rFonts w:ascii="Times New Roman" w:hAnsi="Times New Roman" w:cs="Times New Roman"/>
          <w:sz w:val="20"/>
          <w:szCs w:val="20"/>
          <w:lang w:eastAsia="uk-UA"/>
        </w:rPr>
      </w:pPr>
    </w:p>
    <w:p w:rsidR="00934F31" w:rsidRPr="00881E73" w:rsidRDefault="00934F31" w:rsidP="00934F31">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 xml:space="preserve">Наказ </w:t>
      </w:r>
      <w:proofErr w:type="spellStart"/>
      <w:r w:rsidRPr="00881E73">
        <w:rPr>
          <w:rFonts w:ascii="Times New Roman" w:hAnsi="Times New Roman" w:cs="Times New Roman"/>
          <w:sz w:val="24"/>
          <w:szCs w:val="24"/>
          <w:lang w:eastAsia="uk-UA"/>
        </w:rPr>
        <w:t>Східного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міжрегіонального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управління</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Міністерства</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юстиції</w:t>
      </w:r>
      <w:proofErr w:type="spellEnd"/>
      <w:r w:rsidRPr="00881E73">
        <w:rPr>
          <w:rFonts w:ascii="Times New Roman" w:hAnsi="Times New Roman" w:cs="Times New Roman"/>
          <w:sz w:val="24"/>
          <w:szCs w:val="24"/>
          <w:lang w:eastAsia="uk-UA"/>
        </w:rPr>
        <w:t xml:space="preserve"> </w:t>
      </w:r>
    </w:p>
    <w:p w:rsidR="00934F31" w:rsidRPr="00881E73" w:rsidRDefault="00934F31" w:rsidP="00934F31">
      <w:pPr>
        <w:tabs>
          <w:tab w:val="left" w:pos="7088"/>
        </w:tabs>
        <w:ind w:left="5670"/>
        <w:rPr>
          <w:rFonts w:ascii="Times New Roman" w:hAnsi="Times New Roman" w:cs="Times New Roman"/>
          <w:sz w:val="24"/>
          <w:szCs w:val="24"/>
          <w:highlight w:val="yellow"/>
          <w:lang w:eastAsia="uk-UA"/>
        </w:rPr>
      </w:pPr>
      <w:r w:rsidRPr="00881E73">
        <w:rPr>
          <w:rFonts w:ascii="Times New Roman" w:hAnsi="Times New Roman" w:cs="Times New Roman"/>
          <w:sz w:val="24"/>
          <w:szCs w:val="24"/>
          <w:u w:val="single"/>
          <w:lang w:eastAsia="uk-UA"/>
        </w:rPr>
        <w:t>07.11.2022</w:t>
      </w:r>
      <w:r w:rsidRPr="00881E73">
        <w:rPr>
          <w:rFonts w:ascii="Times New Roman" w:hAnsi="Times New Roman" w:cs="Times New Roman"/>
          <w:sz w:val="24"/>
          <w:szCs w:val="24"/>
          <w:lang w:eastAsia="uk-UA"/>
        </w:rPr>
        <w:t xml:space="preserve">  №   </w:t>
      </w:r>
      <w:r w:rsidRPr="00881E73">
        <w:rPr>
          <w:rFonts w:ascii="Times New Roman" w:hAnsi="Times New Roman" w:cs="Times New Roman"/>
          <w:sz w:val="24"/>
          <w:szCs w:val="24"/>
          <w:u w:val="single"/>
          <w:lang w:eastAsia="uk-UA"/>
        </w:rPr>
        <w:t>164/7</w:t>
      </w:r>
    </w:p>
    <w:p w:rsidR="00934F31" w:rsidRPr="00881E73" w:rsidRDefault="00934F31" w:rsidP="00934F31">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634" w:type="dxa"/>
        <w:tblLayout w:type="fixed"/>
        <w:tblLook w:val="0000" w:firstRow="0" w:lastRow="0" w:firstColumn="0" w:lastColumn="0" w:noHBand="0" w:noVBand="0"/>
      </w:tblPr>
      <w:tblGrid>
        <w:gridCol w:w="2405"/>
        <w:gridCol w:w="5387"/>
        <w:gridCol w:w="1842"/>
      </w:tblGrid>
      <w:tr w:rsidR="00934F31" w:rsidRPr="00881E73" w:rsidTr="00934F31">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934F31" w:rsidRPr="00881E73" w:rsidRDefault="00934F31" w:rsidP="00BE3B80">
            <w:pPr>
              <w:suppressAutoHyphens/>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noProof/>
                <w:sz w:val="24"/>
                <w:szCs w:val="24"/>
                <w:lang w:eastAsia="ru-RU"/>
              </w:rPr>
              <w:drawing>
                <wp:inline distT="0" distB="0" distL="0" distR="0" wp14:anchorId="587C7A86" wp14:editId="3A753940">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4F31" w:rsidRPr="00881E73" w:rsidRDefault="00934F31" w:rsidP="00BE3B80">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МИРГОРОДСЬКА МІСЬКА РАДА</w:t>
            </w:r>
          </w:p>
          <w:p w:rsidR="00934F31" w:rsidRPr="00881E73" w:rsidRDefault="00934F31" w:rsidP="00BE3B80">
            <w:pPr>
              <w:suppressAutoHyphens/>
              <w:autoSpaceDE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ВИКОНАВЧИЙ КОМІТЕТ</w:t>
            </w:r>
          </w:p>
        </w:tc>
      </w:tr>
      <w:tr w:rsidR="00934F31" w:rsidRPr="00881E73" w:rsidTr="00934F31">
        <w:trPr>
          <w:cantSplit/>
          <w:trHeight w:val="888"/>
        </w:trPr>
        <w:tc>
          <w:tcPr>
            <w:tcW w:w="2405" w:type="dxa"/>
            <w:vMerge/>
            <w:tcBorders>
              <w:top w:val="single" w:sz="4" w:space="0" w:color="000000"/>
              <w:left w:val="single" w:sz="4" w:space="0" w:color="000000"/>
              <w:bottom w:val="single" w:sz="4" w:space="0" w:color="000000"/>
            </w:tcBorders>
            <w:shd w:val="clear" w:color="auto" w:fill="auto"/>
          </w:tcPr>
          <w:p w:rsidR="00934F31" w:rsidRPr="00881E73" w:rsidRDefault="00934F31" w:rsidP="00BE3B80">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387" w:type="dxa"/>
            <w:tcBorders>
              <w:top w:val="single" w:sz="4" w:space="0" w:color="000000"/>
              <w:left w:val="single" w:sz="4" w:space="0" w:color="000000"/>
              <w:bottom w:val="single" w:sz="4" w:space="0" w:color="000000"/>
            </w:tcBorders>
            <w:shd w:val="clear" w:color="auto" w:fill="auto"/>
          </w:tcPr>
          <w:p w:rsidR="00934F31" w:rsidRPr="00881E73" w:rsidRDefault="00934F31" w:rsidP="00BE3B8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ТЕХНОЛОГІЧНА</w:t>
            </w:r>
            <w:r w:rsidRPr="00881E73">
              <w:rPr>
                <w:rFonts w:ascii="Times New Roman" w:eastAsia="Times New Roman" w:hAnsi="Times New Roman" w:cs="Times New Roman"/>
                <w:b/>
                <w:sz w:val="24"/>
                <w:szCs w:val="24"/>
                <w:lang w:val="uk-UA" w:eastAsia="uk-UA"/>
              </w:rPr>
              <w:t xml:space="preserve"> КАРТКА </w:t>
            </w:r>
          </w:p>
          <w:p w:rsidR="00934F31" w:rsidRPr="00F3054E" w:rsidRDefault="00934F31" w:rsidP="00BE3B80">
            <w:pPr>
              <w:tabs>
                <w:tab w:val="left" w:pos="3969"/>
              </w:tabs>
              <w:spacing w:after="0" w:line="240" w:lineRule="auto"/>
              <w:jc w:val="center"/>
              <w:rPr>
                <w:rFonts w:ascii="Times New Roman" w:eastAsia="Times New Roman" w:hAnsi="Times New Roman" w:cs="Times New Roman"/>
                <w:b/>
                <w:sz w:val="24"/>
                <w:szCs w:val="24"/>
                <w:lang w:val="uk-UA" w:eastAsia="uk-UA"/>
              </w:rPr>
            </w:pPr>
            <w:r w:rsidRPr="00580F16">
              <w:rPr>
                <w:rFonts w:ascii="Times New Roman" w:eastAsia="Times New Roman" w:hAnsi="Times New Roman" w:cs="Times New Roman"/>
                <w:b/>
                <w:sz w:val="24"/>
                <w:szCs w:val="24"/>
                <w:lang w:val="uk-UA" w:eastAsia="uk-UA"/>
              </w:rPr>
              <w:t>адміністративної послуги з 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34F31" w:rsidRPr="00881E73" w:rsidRDefault="00934F31" w:rsidP="00BE3B80">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934F31" w:rsidRPr="00881E73" w:rsidRDefault="00934F31" w:rsidP="00BE3B80">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934F31" w:rsidRPr="00881E73" w:rsidRDefault="00934F31" w:rsidP="00BE3B80">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934F31" w:rsidRPr="00881E73" w:rsidRDefault="00934F31" w:rsidP="00BE3B80">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uk-UA" w:eastAsia="ar-SA"/>
              </w:rPr>
              <w:t>Т</w:t>
            </w:r>
            <w:r w:rsidRPr="00881E73">
              <w:rPr>
                <w:rFonts w:ascii="Times New Roman" w:eastAsia="Times New Roman" w:hAnsi="Times New Roman" w:cs="Times New Roman"/>
                <w:b/>
                <w:sz w:val="24"/>
                <w:szCs w:val="24"/>
                <w:lang w:eastAsia="ar-SA"/>
              </w:rPr>
              <w:t>К-19/</w:t>
            </w:r>
            <w:r>
              <w:rPr>
                <w:rFonts w:ascii="Times New Roman" w:eastAsia="Times New Roman" w:hAnsi="Times New Roman" w:cs="Times New Roman"/>
                <w:b/>
                <w:sz w:val="24"/>
                <w:szCs w:val="24"/>
                <w:lang w:val="en-US" w:eastAsia="ar-SA"/>
              </w:rPr>
              <w:t>27</w:t>
            </w:r>
          </w:p>
          <w:p w:rsidR="00934F31" w:rsidRPr="00881E73" w:rsidRDefault="00934F31" w:rsidP="00BE3B80">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934F31" w:rsidRPr="00881E73" w:rsidRDefault="00934F31" w:rsidP="00BE3B80">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tbl>
      <w:tblPr>
        <w:tblW w:w="5224" w:type="pct"/>
        <w:tblInd w:w="-6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470"/>
        <w:gridCol w:w="2506"/>
        <w:gridCol w:w="2880"/>
        <w:gridCol w:w="1901"/>
      </w:tblGrid>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Відповідальна особа</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1B552E">
              <w:rPr>
                <w:rFonts w:ascii="Times New Roman" w:eastAsia="Times New Roman" w:hAnsi="Times New Roman" w:cs="Times New Roman"/>
                <w:sz w:val="24"/>
                <w:szCs w:val="24"/>
                <w:lang w:val="uk-UA" w:eastAsia="uk-UA"/>
              </w:rPr>
              <w:br/>
              <w:t>(дію, рішення)</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Строки виконання етапів (дії, рішення)</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after="0"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 xml:space="preserve">1. Прийом за описом документів, які подані для державної реєстрації </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r w:rsidRPr="001B552E">
              <w:rPr>
                <w:rFonts w:ascii="Times New Roman" w:eastAsia="Times New Roman" w:hAnsi="Times New Roman" w:cs="Times New Roman"/>
                <w:bCs/>
                <w:iCs/>
                <w:sz w:val="24"/>
                <w:szCs w:val="24"/>
                <w:vertAlign w:val="superscript"/>
                <w:lang w:val="uk-UA" w:eastAsia="uk-UA"/>
              </w:rPr>
              <w:t>1</w:t>
            </w:r>
            <w:r w:rsidRPr="001B552E">
              <w:rPr>
                <w:rFonts w:ascii="Times New Roman" w:eastAsia="Times New Roman" w:hAnsi="Times New Roman" w:cs="Times New Roman"/>
                <w:bCs/>
                <w:iCs/>
                <w:sz w:val="24"/>
                <w:szCs w:val="24"/>
                <w:lang w:val="uk-UA" w:eastAsia="uk-UA"/>
              </w:rPr>
              <w:t>, уповноважена особа фронт-офісу</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1B552E">
              <w:rPr>
                <w:rFonts w:ascii="Times New Roman" w:eastAsia="Times New Roman" w:hAnsi="Times New Roman" w:cs="Times New Roman"/>
                <w:sz w:val="24"/>
                <w:szCs w:val="24"/>
                <w:lang w:val="uk-UA" w:eastAsia="uk-UA"/>
              </w:rPr>
              <w:t>Відділ</w:t>
            </w:r>
            <w:r w:rsidRPr="001B552E">
              <w:rPr>
                <w:rFonts w:ascii="Times New Roman" w:eastAsia="Times New Roman" w:hAnsi="Times New Roman" w:cs="Times New Roman"/>
                <w:sz w:val="24"/>
                <w:szCs w:val="24"/>
                <w:vertAlign w:val="superscript"/>
                <w:lang w:val="uk-UA" w:eastAsia="uk-UA"/>
              </w:rPr>
              <w:t>2</w:t>
            </w:r>
            <w:r w:rsidRPr="001B552E">
              <w:rPr>
                <w:rFonts w:ascii="Times New Roman" w:eastAsia="Times New Roman" w:hAnsi="Times New Roman" w:cs="Times New Roman"/>
                <w:sz w:val="24"/>
                <w:szCs w:val="24"/>
                <w:lang w:val="uk-UA" w:eastAsia="uk-UA"/>
              </w:rPr>
              <w:t>, фронт-офіс</w:t>
            </w:r>
            <w:r w:rsidRPr="001B552E">
              <w:rPr>
                <w:rFonts w:ascii="Times New Roman" w:eastAsia="Times New Roman" w:hAnsi="Times New Roman" w:cs="Times New Roman"/>
                <w:sz w:val="24"/>
                <w:szCs w:val="24"/>
                <w:vertAlign w:val="superscript"/>
                <w:lang w:val="uk-UA" w:eastAsia="uk-UA"/>
              </w:rPr>
              <w:t>3</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у день надходження документів</w:t>
            </w:r>
          </w:p>
        </w:tc>
        <w:bookmarkStart w:id="0" w:name="_GoBack"/>
        <w:bookmarkEnd w:id="0"/>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документів та кодом доступу до результатів розгляду документів через портал електронних сервісів</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 фронт-офіс</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у день надходження документів</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w:t>
            </w:r>
            <w:r w:rsidRPr="001B552E">
              <w:rPr>
                <w:rFonts w:ascii="Times New Roman" w:eastAsia="Times New Roman" w:hAnsi="Times New Roman" w:cs="Times New Roman"/>
                <w:sz w:val="28"/>
                <w:szCs w:val="28"/>
                <w:lang w:val="uk-UA"/>
              </w:rPr>
              <w:t xml:space="preserve"> </w:t>
            </w:r>
            <w:r w:rsidRPr="001B552E">
              <w:rPr>
                <w:rFonts w:ascii="Times New Roman" w:eastAsia="Times New Roman" w:hAnsi="Times New Roman" w:cs="Times New Roman"/>
                <w:sz w:val="24"/>
                <w:szCs w:val="24"/>
                <w:lang w:val="uk-UA" w:eastAsia="uk-UA"/>
              </w:rPr>
              <w:t>у Єдиний державний реєстр</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 фронт-офіс</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у день надходження документів</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 xml:space="preserve">4. Передача за допомогою програмних засобів ведення Єдиного державного реєстру на </w:t>
            </w:r>
            <w:r w:rsidRPr="001B552E">
              <w:rPr>
                <w:rFonts w:ascii="Times New Roman" w:eastAsia="Times New Roman" w:hAnsi="Times New Roman" w:cs="Times New Roman"/>
                <w:sz w:val="24"/>
                <w:szCs w:val="24"/>
                <w:lang w:val="uk-UA" w:eastAsia="uk-UA"/>
              </w:rPr>
              <w:lastRenderedPageBreak/>
              <w:t>розгляд Східному міжрегіональному управлінню Міністерства юстиції електронних копій документів (у разі їх отримання фронт-офісом)</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фронт-офіс</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 xml:space="preserve">невідкладно, але не пізніше наступного робочого дня з </w:t>
            </w:r>
            <w:r w:rsidRPr="001B552E">
              <w:rPr>
                <w:rFonts w:ascii="Times New Roman" w:eastAsia="Times New Roman" w:hAnsi="Times New Roman" w:cs="Times New Roman"/>
                <w:sz w:val="24"/>
                <w:szCs w:val="24"/>
                <w:lang w:val="uk-UA" w:eastAsia="uk-UA"/>
              </w:rPr>
              <w:lastRenderedPageBreak/>
              <w:t>дати їх отримання</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проведення державної реєстрації (у разі їх отримання фронт-офісом)</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уповноважена особа фронт-офісу</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фронт-офіс</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1B552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1B552E">
              <w:rPr>
                <w:rFonts w:ascii="Times New Roman" w:eastAsia="Times New Roman" w:hAnsi="Times New Roman" w:cs="Times New Roman"/>
                <w:sz w:val="24"/>
                <w:szCs w:val="24"/>
                <w:vertAlign w:val="superscript"/>
                <w:lang w:val="uk-UA" w:eastAsia="uk-UA"/>
              </w:rPr>
              <w:t>4</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 xml:space="preserve">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w:t>
            </w:r>
            <w:r w:rsidRPr="001B552E">
              <w:rPr>
                <w:rFonts w:ascii="Times New Roman" w:eastAsia="Times New Roman" w:hAnsi="Times New Roman" w:cs="Times New Roman"/>
                <w:sz w:val="24"/>
                <w:szCs w:val="24"/>
                <w:lang w:val="uk-UA" w:eastAsia="uk-UA"/>
              </w:rPr>
              <w:lastRenderedPageBreak/>
              <w:t>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lastRenderedPageBreak/>
              <w:t>державний реєстратор</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9.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 xml:space="preserve">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w:t>
            </w:r>
            <w:r w:rsidRPr="001B552E">
              <w:rPr>
                <w:rFonts w:ascii="Times New Roman" w:eastAsia="Times New Roman" w:hAnsi="Times New Roman" w:cs="Times New Roman"/>
                <w:sz w:val="24"/>
                <w:szCs w:val="24"/>
                <w:lang w:val="uk-UA" w:eastAsia="uk-UA"/>
              </w:rPr>
              <w:lastRenderedPageBreak/>
              <w:t>державного реєстру розміщується на порталі електронних сервісів</w:t>
            </w:r>
            <w:r w:rsidRPr="001B552E">
              <w:rPr>
                <w:rFonts w:ascii="Times New Roman" w:eastAsia="Times New Roman" w:hAnsi="Times New Roman" w:cs="Times New Roman"/>
                <w:sz w:val="24"/>
                <w:szCs w:val="24"/>
                <w:vertAlign w:val="superscript"/>
                <w:lang w:val="uk-UA" w:eastAsia="uk-UA"/>
              </w:rPr>
              <w:t>5</w:t>
            </w:r>
            <w:r w:rsidRPr="001B552E">
              <w:rPr>
                <w:rFonts w:ascii="Times New Roman" w:eastAsia="Times New Roman" w:hAnsi="Times New Roman" w:cs="Times New Roman"/>
                <w:sz w:val="24"/>
                <w:szCs w:val="24"/>
                <w:lang w:val="uk-UA" w:eastAsia="uk-UA"/>
              </w:rPr>
              <w:t xml:space="preserve"> </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lastRenderedPageBreak/>
              <w:t>державний реєстратор</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12.</w:t>
            </w:r>
            <w:r w:rsidRPr="001B552E">
              <w:rPr>
                <w:rFonts w:ascii="Times New Roman" w:eastAsia="Times New Roman" w:hAnsi="Times New Roman" w:cs="Times New Roman"/>
                <w:sz w:val="28"/>
                <w:szCs w:val="28"/>
                <w:lang w:val="uk-UA"/>
              </w:rPr>
              <w:t xml:space="preserve"> </w:t>
            </w:r>
            <w:r w:rsidRPr="001B552E">
              <w:rPr>
                <w:rFonts w:ascii="Times New Roman" w:eastAsia="Times New Roman" w:hAnsi="Times New Roman" w:cs="Times New Roman"/>
                <w:sz w:val="24"/>
                <w:szCs w:val="24"/>
                <w:lang w:val="uk-UA" w:eastAsia="uk-UA"/>
              </w:rPr>
              <w:t>Надсилання на уніфіковану електронну скриньку фронт-офісу повідомлення про прийняття державним реєстратором рішення про</w:t>
            </w:r>
            <w:r w:rsidRPr="001B552E">
              <w:rPr>
                <w:rFonts w:ascii="Times New Roman" w:eastAsia="Times New Roman" w:hAnsi="Times New Roman" w:cs="Times New Roman"/>
                <w:sz w:val="28"/>
                <w:szCs w:val="28"/>
                <w:lang w:val="uk-UA"/>
              </w:rPr>
              <w:t xml:space="preserve"> </w:t>
            </w:r>
            <w:r w:rsidRPr="001B552E">
              <w:rPr>
                <w:rFonts w:ascii="Times New Roman" w:eastAsia="Times New Roman" w:hAnsi="Times New Roman" w:cs="Times New Roman"/>
                <w:sz w:val="24"/>
                <w:szCs w:val="24"/>
                <w:lang w:val="uk-UA" w:eastAsia="uk-UA"/>
              </w:rPr>
              <w:t>відмову у державній реєстрації (у разі отримання документів для державної реєстрації фронт-офісом)</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13. Видача або надсилання поштовим відправленням заявнику рішення про відмову у державній реєстрації</w:t>
            </w:r>
            <w:r w:rsidRPr="001B552E">
              <w:rPr>
                <w:rFonts w:ascii="Times New Roman" w:eastAsia="Times New Roman" w:hAnsi="Times New Roman" w:cs="Times New Roman"/>
                <w:sz w:val="24"/>
                <w:szCs w:val="24"/>
                <w:vertAlign w:val="superscript"/>
                <w:lang w:val="uk-UA" w:eastAsia="uk-UA"/>
              </w:rPr>
              <w:t>6</w:t>
            </w:r>
            <w:r w:rsidRPr="001B552E">
              <w:rPr>
                <w:rFonts w:ascii="Times New Roman" w:eastAsia="Times New Roman" w:hAnsi="Times New Roman" w:cs="Times New Roman"/>
                <w:sz w:val="24"/>
                <w:szCs w:val="24"/>
                <w:lang w:val="uk-UA" w:eastAsia="uk-UA"/>
              </w:rPr>
              <w:t xml:space="preserve"> (у разі прийняття такого рішення)</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 фронт-офіс</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державним реєстратором – у день прийняття рішення про відмову у державній реєстрації;</w:t>
            </w:r>
          </w:p>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14. Повернення (видача, надсилання поштовим відправленням) за описом</w:t>
            </w:r>
            <w:r w:rsidRPr="001B552E">
              <w:rPr>
                <w:rFonts w:ascii="Times New Roman" w:eastAsia="Times New Roman" w:hAnsi="Times New Roman" w:cs="Times New Roman"/>
                <w:sz w:val="24"/>
                <w:szCs w:val="24"/>
                <w:vertAlign w:val="superscript"/>
                <w:lang w:val="uk-UA" w:eastAsia="uk-UA"/>
              </w:rPr>
              <w:t>5</w:t>
            </w:r>
            <w:r w:rsidRPr="001B552E">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 фронт-офіс</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 xml:space="preserve">15. Прийняття рішення про проведення державної реєстрації та проведення реєстраційної дії шляхом внесення </w:t>
            </w:r>
            <w:r w:rsidRPr="001B552E">
              <w:rPr>
                <w:rFonts w:ascii="Times New Roman" w:eastAsia="Times New Roman" w:hAnsi="Times New Roman" w:cs="Times New Roman"/>
                <w:sz w:val="24"/>
                <w:szCs w:val="24"/>
                <w:lang w:val="uk-UA" w:eastAsia="uk-UA"/>
              </w:rPr>
              <w:lastRenderedPageBreak/>
              <w:t>відповідного запису до Єдиного державного реєстру (за відсутності підстав для відмови в державній реєстрації)</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lastRenderedPageBreak/>
              <w:t>державний реєстратор</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after="0" w:line="240" w:lineRule="auto"/>
              <w:rPr>
                <w:rFonts w:ascii="Times New Roman" w:eastAsia="Times New Roman" w:hAnsi="Times New Roman" w:cs="Times New Roman"/>
                <w:sz w:val="24"/>
                <w:szCs w:val="24"/>
                <w:vertAlign w:val="superscript"/>
                <w:lang w:val="uk-UA" w:eastAsia="uk-UA"/>
              </w:rPr>
            </w:pPr>
            <w:r w:rsidRPr="001B552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1B552E">
              <w:rPr>
                <w:rFonts w:ascii="Times New Roman" w:eastAsia="Times New Roman" w:hAnsi="Times New Roman" w:cs="Times New Roman"/>
                <w:sz w:val="24"/>
                <w:szCs w:val="24"/>
                <w:vertAlign w:val="superscript"/>
                <w:lang w:val="uk-UA" w:eastAsia="uk-UA"/>
              </w:rPr>
              <w:t>4</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after="0"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 фронт-офіс</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after="0"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не пізніше наступного робочого дня з дня прийняття рішення про проведення державної реєстрації</w:t>
            </w:r>
          </w:p>
        </w:tc>
      </w:tr>
      <w:tr w:rsidR="00934F31" w:rsidRPr="001B552E" w:rsidTr="00934F31">
        <w:tc>
          <w:tcPr>
            <w:tcW w:w="126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18.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w:t>
            </w:r>
            <w:r w:rsidRPr="001B552E">
              <w:rPr>
                <w:rFonts w:ascii="Times New Roman" w:eastAsia="Times New Roman" w:hAnsi="Times New Roman" w:cs="Times New Roman"/>
                <w:sz w:val="24"/>
                <w:szCs w:val="24"/>
                <w:vertAlign w:val="superscript"/>
                <w:lang w:val="uk-UA" w:eastAsia="uk-UA"/>
              </w:rPr>
              <w:t>5</w:t>
            </w:r>
            <w:r w:rsidRPr="001B552E">
              <w:rPr>
                <w:rFonts w:ascii="Times New Roman" w:eastAsia="Times New Roman" w:hAnsi="Times New Roman" w:cs="Times New Roman"/>
                <w:sz w:val="24"/>
                <w:szCs w:val="24"/>
                <w:lang w:val="uk-UA" w:eastAsia="uk-UA"/>
              </w:rPr>
              <w:t xml:space="preserve"> (у разі проведення реєстраційної дії)</w:t>
            </w:r>
          </w:p>
        </w:tc>
        <w:tc>
          <w:tcPr>
            <w:tcW w:w="128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1B552E">
              <w:rPr>
                <w:rFonts w:ascii="Times New Roman" w:eastAsia="Times New Roman" w:hAnsi="Times New Roman" w:cs="Times New Roman"/>
                <w:bCs/>
                <w:iCs/>
                <w:sz w:val="24"/>
                <w:szCs w:val="24"/>
                <w:lang w:val="uk-UA" w:eastAsia="uk-UA"/>
              </w:rPr>
              <w:t>державний реєстратор</w:t>
            </w:r>
          </w:p>
        </w:tc>
        <w:tc>
          <w:tcPr>
            <w:tcW w:w="1476"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1B552E">
              <w:rPr>
                <w:rFonts w:ascii="Times New Roman" w:eastAsia="Times New Roman" w:hAnsi="Times New Roman" w:cs="Times New Roman"/>
                <w:sz w:val="24"/>
                <w:szCs w:val="24"/>
                <w:lang w:val="uk-UA" w:eastAsia="uk-UA"/>
              </w:rPr>
              <w:t>Відділ</w:t>
            </w:r>
          </w:p>
        </w:tc>
        <w:tc>
          <w:tcPr>
            <w:tcW w:w="974" w:type="pct"/>
            <w:tcBorders>
              <w:top w:val="outset" w:sz="6" w:space="0" w:color="000000"/>
              <w:left w:val="outset" w:sz="6" w:space="0" w:color="000000"/>
              <w:bottom w:val="outset" w:sz="6" w:space="0" w:color="000000"/>
              <w:right w:val="outset" w:sz="6" w:space="0" w:color="000000"/>
            </w:tcBorders>
          </w:tcPr>
          <w:p w:rsidR="00934F31" w:rsidRPr="001B552E" w:rsidRDefault="00934F31" w:rsidP="00BE3B80">
            <w:pPr>
              <w:spacing w:after="0" w:line="240" w:lineRule="auto"/>
              <w:rPr>
                <w:rFonts w:ascii="Times New Roman" w:eastAsia="Times New Roman" w:hAnsi="Times New Roman" w:cs="Times New Roman"/>
                <w:sz w:val="24"/>
                <w:szCs w:val="24"/>
                <w:vertAlign w:val="superscript"/>
                <w:lang w:val="uk-UA" w:eastAsia="uk-UA"/>
              </w:rPr>
            </w:pPr>
            <w:r w:rsidRPr="001B552E">
              <w:rPr>
                <w:rFonts w:ascii="Times New Roman" w:eastAsia="Times New Roman" w:hAnsi="Times New Roman" w:cs="Times New Roman"/>
                <w:sz w:val="24"/>
                <w:szCs w:val="24"/>
                <w:lang w:val="uk-UA" w:eastAsia="uk-UA"/>
              </w:rPr>
              <w:t>у день проведення державної реєстрації</w:t>
            </w:r>
            <w:r w:rsidRPr="001B552E">
              <w:rPr>
                <w:rFonts w:ascii="Times New Roman" w:eastAsia="Times New Roman" w:hAnsi="Times New Roman" w:cs="Times New Roman"/>
                <w:sz w:val="24"/>
                <w:szCs w:val="24"/>
                <w:vertAlign w:val="superscript"/>
                <w:lang w:val="uk-UA" w:eastAsia="uk-UA"/>
              </w:rPr>
              <w:t>7</w:t>
            </w:r>
          </w:p>
        </w:tc>
      </w:tr>
    </w:tbl>
    <w:p w:rsidR="007E3016" w:rsidRPr="00934F31" w:rsidRDefault="00934F31">
      <w:pPr>
        <w:rPr>
          <w:lang w:val="uk-UA"/>
        </w:rPr>
      </w:pPr>
    </w:p>
    <w:sectPr w:rsidR="007E3016" w:rsidRPr="00934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12"/>
    <w:rsid w:val="001170DB"/>
    <w:rsid w:val="00130401"/>
    <w:rsid w:val="00214012"/>
    <w:rsid w:val="0093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16DBD-3BD9-4F2D-86B8-E5D77013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2023-03-31T05:58:00Z</dcterms:created>
  <dcterms:modified xsi:type="dcterms:W3CDTF">2023-03-31T06:00:00Z</dcterms:modified>
</cp:coreProperties>
</file>